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8C" w:rsidRPr="00C2268C" w:rsidRDefault="00C2268C" w:rsidP="00C2268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2268C">
        <w:rPr>
          <w:b/>
          <w:sz w:val="28"/>
          <w:szCs w:val="28"/>
        </w:rPr>
        <w:t xml:space="preserve">ПЕРЕЧЕНЬ КОНТРОЛЬНЫХ ВОПРОСОВ ПО ИТОГАМ ОСВОЕНИЯ </w:t>
      </w:r>
    </w:p>
    <w:p w:rsidR="00C2268C" w:rsidRPr="00C2268C" w:rsidRDefault="00C2268C" w:rsidP="00C2268C">
      <w:pPr>
        <w:jc w:val="center"/>
        <w:rPr>
          <w:b/>
          <w:sz w:val="28"/>
          <w:szCs w:val="28"/>
        </w:rPr>
      </w:pPr>
      <w:r w:rsidRPr="00C2268C">
        <w:rPr>
          <w:b/>
          <w:sz w:val="28"/>
          <w:szCs w:val="28"/>
        </w:rPr>
        <w:t xml:space="preserve">ДИСЦИПЛИНЫ </w:t>
      </w:r>
      <w:r w:rsidR="00531846">
        <w:rPr>
          <w:b/>
          <w:sz w:val="28"/>
          <w:szCs w:val="28"/>
        </w:rPr>
        <w:t>(для экономистов)</w:t>
      </w:r>
    </w:p>
    <w:p w:rsidR="00C2268C" w:rsidRPr="00C2268C" w:rsidRDefault="00C2268C" w:rsidP="00C2268C">
      <w:pPr>
        <w:jc w:val="both"/>
        <w:rPr>
          <w:b/>
          <w:sz w:val="28"/>
          <w:szCs w:val="28"/>
        </w:rPr>
      </w:pP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Онтологическая проблема социального познания.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Гносеологическая проблема социального познания.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Социальная реальность как объект исследования социальной философии.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Социально-культурные основания возникновения и развития экономической науки.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Социальная реальность как объект исследования экономики.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Модели социальной реальности в социальной философии.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Уровни и типы определения предмета экономики.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Основные категории экономической теории.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Социальное пространство и время. Теории социального пространства и времени (</w:t>
      </w:r>
      <w:proofErr w:type="spellStart"/>
      <w:r w:rsidRPr="00C2268C">
        <w:rPr>
          <w:sz w:val="28"/>
          <w:szCs w:val="28"/>
        </w:rPr>
        <w:t>П.Сорокин</w:t>
      </w:r>
      <w:proofErr w:type="spellEnd"/>
      <w:r w:rsidRPr="00C2268C">
        <w:rPr>
          <w:sz w:val="28"/>
          <w:szCs w:val="28"/>
        </w:rPr>
        <w:t xml:space="preserve">, </w:t>
      </w:r>
      <w:proofErr w:type="spellStart"/>
      <w:r w:rsidRPr="00C2268C">
        <w:rPr>
          <w:sz w:val="28"/>
          <w:szCs w:val="28"/>
        </w:rPr>
        <w:t>П.Бурдье</w:t>
      </w:r>
      <w:proofErr w:type="spellEnd"/>
      <w:r w:rsidRPr="00C2268C">
        <w:rPr>
          <w:sz w:val="28"/>
          <w:szCs w:val="28"/>
        </w:rPr>
        <w:t>)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Исторические формы рациональности и проблемы социального детерминизма.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Понятие «идеальный тип» (М.Вебер) и идеальная модель в социально-экономических науках.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Факты и ценности в экономическом дискурсе (</w:t>
      </w:r>
      <w:proofErr w:type="spellStart"/>
      <w:r w:rsidRPr="00C2268C">
        <w:rPr>
          <w:sz w:val="28"/>
          <w:szCs w:val="28"/>
        </w:rPr>
        <w:t>М.Вебер</w:t>
      </w:r>
      <w:proofErr w:type="spellEnd"/>
      <w:r w:rsidRPr="00C2268C">
        <w:rPr>
          <w:sz w:val="28"/>
          <w:szCs w:val="28"/>
        </w:rPr>
        <w:t>).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Классификация основных методов в экономике.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Описание, объяснение, интерпретация, понимание в эко экономическом исследовании.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Теоретический и эмпирический уровни экономического познания.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Методологический статус специальных экономических теорий.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Фундаментальная и прикладная (эмпирическая) экономика.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Понятие системы. Особенности социальных систем. Системный подход в экономических исследованиях.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Проблема истины в экономической науке: верификация, фальсификация, принцип дополнения.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Объект, предмет, специфика экономического познания. Функции социальной теории.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Основные парадигмы социально-экономического познания.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 xml:space="preserve">Роль социальных </w:t>
      </w:r>
      <w:proofErr w:type="gramStart"/>
      <w:r w:rsidRPr="00C2268C">
        <w:rPr>
          <w:sz w:val="28"/>
          <w:szCs w:val="28"/>
        </w:rPr>
        <w:t>практик  в</w:t>
      </w:r>
      <w:proofErr w:type="gramEnd"/>
      <w:r w:rsidRPr="00C2268C">
        <w:rPr>
          <w:sz w:val="28"/>
          <w:szCs w:val="28"/>
        </w:rPr>
        <w:t xml:space="preserve"> экономических исследовании.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Значение  классиков экономической науки для развития современной экономики.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 xml:space="preserve">«Кризис» экономики и перспективы науки в </w:t>
      </w:r>
      <w:r w:rsidRPr="00C2268C">
        <w:rPr>
          <w:sz w:val="28"/>
          <w:szCs w:val="28"/>
          <w:lang w:val="en-US"/>
        </w:rPr>
        <w:t>XXI</w:t>
      </w:r>
      <w:r w:rsidRPr="00C2268C">
        <w:rPr>
          <w:sz w:val="28"/>
          <w:szCs w:val="28"/>
        </w:rPr>
        <w:t xml:space="preserve"> веке.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Философия экономики: проблемное поле и специфика интерпретации общественного развития.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Виды экономических исследований в прикладной (эмпирической) экономике. Критерии классификации.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Социальный факт и социальная проблема, формулирование и обоснование проблемы, цели, объекта и предмета исследования.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Специфика формулирования гипотезы в экономическом исследовании.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lastRenderedPageBreak/>
        <w:t>Особенность эксперимента в экономике.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Эвристические возможности сбора, анализа и обобщения результатов экономического исследования.</w:t>
      </w:r>
      <w:r w:rsidRPr="00C2268C">
        <w:rPr>
          <w:iCs/>
          <w:sz w:val="28"/>
          <w:szCs w:val="28"/>
        </w:rPr>
        <w:t xml:space="preserve"> 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Экономика в системе социальных наук.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C2268C">
        <w:rPr>
          <w:sz w:val="28"/>
          <w:szCs w:val="28"/>
        </w:rPr>
        <w:t>Праксиологический</w:t>
      </w:r>
      <w:proofErr w:type="spellEnd"/>
      <w:r w:rsidRPr="00C2268C">
        <w:rPr>
          <w:sz w:val="28"/>
          <w:szCs w:val="28"/>
        </w:rPr>
        <w:t xml:space="preserve"> и аксиологический аспекты использования результатов экономического исследования.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 xml:space="preserve">Профессиональный </w:t>
      </w:r>
      <w:proofErr w:type="spellStart"/>
      <w:r w:rsidRPr="00C2268C">
        <w:rPr>
          <w:sz w:val="28"/>
          <w:szCs w:val="28"/>
        </w:rPr>
        <w:t>этос</w:t>
      </w:r>
      <w:proofErr w:type="spellEnd"/>
      <w:r w:rsidRPr="00C2268C">
        <w:rPr>
          <w:sz w:val="28"/>
          <w:szCs w:val="28"/>
        </w:rPr>
        <w:t xml:space="preserve"> ученого.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Эмпирические методы экономических исследований.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 xml:space="preserve">Теоретические методы экономических исследований, 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Роль гипотетико-дедуктивных методов в исследовании.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Методы прогнозирования, их значение в исследовании проблемных ситуаций.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Методические основы проведения научно-исследовательской работы.</w:t>
      </w:r>
    </w:p>
    <w:p w:rsidR="00C2268C" w:rsidRPr="00C2268C" w:rsidRDefault="00C2268C" w:rsidP="00C2268C">
      <w:pPr>
        <w:pStyle w:val="a3"/>
        <w:numPr>
          <w:ilvl w:val="0"/>
          <w:numId w:val="1"/>
        </w:numPr>
        <w:tabs>
          <w:tab w:val="left" w:pos="3514"/>
        </w:tabs>
        <w:spacing w:after="20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 xml:space="preserve">Исторический метод в анализе экономической реальности. </w:t>
      </w:r>
    </w:p>
    <w:p w:rsidR="00C2268C" w:rsidRPr="00C2268C" w:rsidRDefault="00C2268C" w:rsidP="00C226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Эволюционный метод в экономических исследованиях</w:t>
      </w:r>
    </w:p>
    <w:p w:rsidR="00C2268C" w:rsidRPr="00C2268C" w:rsidRDefault="00C2268C" w:rsidP="00C2268C">
      <w:pPr>
        <w:pStyle w:val="a3"/>
        <w:numPr>
          <w:ilvl w:val="0"/>
          <w:numId w:val="1"/>
        </w:numPr>
        <w:tabs>
          <w:tab w:val="left" w:pos="3514"/>
        </w:tabs>
        <w:spacing w:after="20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>Наблюдение и эксперимент в экономических исследованиях.</w:t>
      </w:r>
    </w:p>
    <w:p w:rsidR="00C2268C" w:rsidRDefault="00C2268C" w:rsidP="00C2268C">
      <w:pPr>
        <w:pStyle w:val="a3"/>
        <w:numPr>
          <w:ilvl w:val="0"/>
          <w:numId w:val="1"/>
        </w:numPr>
        <w:tabs>
          <w:tab w:val="left" w:pos="3514"/>
        </w:tabs>
        <w:spacing w:after="200"/>
        <w:contextualSpacing/>
        <w:jc w:val="both"/>
        <w:rPr>
          <w:sz w:val="28"/>
          <w:szCs w:val="28"/>
        </w:rPr>
      </w:pPr>
      <w:r w:rsidRPr="00C2268C">
        <w:rPr>
          <w:sz w:val="28"/>
          <w:szCs w:val="28"/>
        </w:rPr>
        <w:t xml:space="preserve">Роль междисциплинарных методов в экономических исследованиях сложных систем. </w:t>
      </w:r>
    </w:p>
    <w:p w:rsidR="00531846" w:rsidRPr="00C2268C" w:rsidRDefault="00531846" w:rsidP="00531846">
      <w:pPr>
        <w:pStyle w:val="a3"/>
        <w:tabs>
          <w:tab w:val="left" w:pos="3514"/>
        </w:tabs>
        <w:spacing w:after="200"/>
        <w:ind w:left="1068"/>
        <w:contextualSpacing/>
        <w:jc w:val="both"/>
        <w:rPr>
          <w:sz w:val="28"/>
          <w:szCs w:val="28"/>
        </w:rPr>
      </w:pPr>
    </w:p>
    <w:p w:rsidR="00C2268C" w:rsidRPr="00584D34" w:rsidRDefault="00C2268C" w:rsidP="00C2268C">
      <w:pPr>
        <w:pStyle w:val="a3"/>
        <w:ind w:left="709"/>
        <w:jc w:val="both"/>
      </w:pPr>
    </w:p>
    <w:p w:rsidR="00531846" w:rsidRPr="00531846" w:rsidRDefault="00531846" w:rsidP="00531846">
      <w:pPr>
        <w:jc w:val="center"/>
        <w:rPr>
          <w:b/>
          <w:sz w:val="28"/>
          <w:szCs w:val="28"/>
        </w:rPr>
      </w:pPr>
      <w:r w:rsidRPr="00531846">
        <w:rPr>
          <w:b/>
          <w:sz w:val="28"/>
          <w:szCs w:val="28"/>
        </w:rPr>
        <w:t xml:space="preserve">ПЕРЕЧЕНЬ КОНТРОЛЬНЫХ ВОПРОСОВ ПО ИТОГАМ ОСВОЕНИЯ </w:t>
      </w:r>
    </w:p>
    <w:p w:rsidR="00531846" w:rsidRPr="00531846" w:rsidRDefault="00531846" w:rsidP="00531846">
      <w:pPr>
        <w:jc w:val="center"/>
        <w:rPr>
          <w:b/>
          <w:sz w:val="28"/>
          <w:szCs w:val="28"/>
        </w:rPr>
      </w:pPr>
      <w:r w:rsidRPr="00531846">
        <w:rPr>
          <w:b/>
          <w:sz w:val="28"/>
          <w:szCs w:val="28"/>
        </w:rPr>
        <w:t xml:space="preserve">ДИСЦИПЛИНЫ ДЛЯ НАПРАВЛЕНИЯ </w:t>
      </w:r>
    </w:p>
    <w:p w:rsidR="00531846" w:rsidRPr="00531846" w:rsidRDefault="00531846" w:rsidP="00531846">
      <w:pPr>
        <w:jc w:val="center"/>
        <w:rPr>
          <w:b/>
          <w:sz w:val="28"/>
          <w:szCs w:val="28"/>
        </w:rPr>
      </w:pPr>
      <w:r w:rsidRPr="00531846">
        <w:rPr>
          <w:b/>
          <w:sz w:val="28"/>
          <w:szCs w:val="28"/>
        </w:rPr>
        <w:t xml:space="preserve"> «МЕТОДОЛОГИЧЕСКИЕ ОСНОВЫ СОЦИОЛОГИЧЕСКИХ</w:t>
      </w:r>
    </w:p>
    <w:p w:rsidR="00531846" w:rsidRPr="00531846" w:rsidRDefault="00531846" w:rsidP="00531846">
      <w:pPr>
        <w:jc w:val="center"/>
        <w:rPr>
          <w:b/>
          <w:sz w:val="28"/>
          <w:szCs w:val="28"/>
        </w:rPr>
      </w:pPr>
      <w:r w:rsidRPr="00531846">
        <w:rPr>
          <w:b/>
          <w:sz w:val="28"/>
          <w:szCs w:val="28"/>
        </w:rPr>
        <w:t>ИССЛЕДОВАНИЙ»</w:t>
      </w:r>
      <w:r>
        <w:rPr>
          <w:b/>
          <w:sz w:val="28"/>
          <w:szCs w:val="28"/>
        </w:rPr>
        <w:t xml:space="preserve"> (для социологов)</w:t>
      </w:r>
    </w:p>
    <w:p w:rsidR="00531846" w:rsidRPr="00531846" w:rsidRDefault="00531846" w:rsidP="00531846">
      <w:pPr>
        <w:jc w:val="both"/>
        <w:rPr>
          <w:b/>
          <w:sz w:val="28"/>
          <w:szCs w:val="28"/>
        </w:rPr>
      </w:pP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Онтологическая проблема социального познания.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Гносеологическая проблема социального познания.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Социальная реальность как объект исследования социальной философии.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Социально-культурные основания возникновения и развития социологии.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Социальная реальность как объект исследования социальной философии и социологии.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Модели социальной реальности в социальной философии.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Уровни и типы определения предмета социологии.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Основные категории социологии.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Социальное пространство и время. Теории социального пространства и времени (</w:t>
      </w:r>
      <w:proofErr w:type="spellStart"/>
      <w:r w:rsidRPr="00531846">
        <w:rPr>
          <w:sz w:val="28"/>
          <w:szCs w:val="28"/>
        </w:rPr>
        <w:t>П.Сорокин</w:t>
      </w:r>
      <w:proofErr w:type="spellEnd"/>
      <w:r w:rsidRPr="00531846">
        <w:rPr>
          <w:sz w:val="28"/>
          <w:szCs w:val="28"/>
        </w:rPr>
        <w:t xml:space="preserve">, </w:t>
      </w:r>
      <w:proofErr w:type="spellStart"/>
      <w:r w:rsidRPr="00531846">
        <w:rPr>
          <w:sz w:val="28"/>
          <w:szCs w:val="28"/>
        </w:rPr>
        <w:t>П.Бурдье</w:t>
      </w:r>
      <w:proofErr w:type="spellEnd"/>
      <w:r w:rsidRPr="00531846">
        <w:rPr>
          <w:sz w:val="28"/>
          <w:szCs w:val="28"/>
        </w:rPr>
        <w:t>)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Исторические формы рациональности и проблемы социального детерминизма.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Понятие «идеальный тип» (М.Вебер) и идеальная модель в социологии.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Факты и ценности в социологическом дискурсе (</w:t>
      </w:r>
      <w:proofErr w:type="spellStart"/>
      <w:r w:rsidRPr="00531846">
        <w:rPr>
          <w:sz w:val="28"/>
          <w:szCs w:val="28"/>
        </w:rPr>
        <w:t>М.Вебер</w:t>
      </w:r>
      <w:proofErr w:type="spellEnd"/>
      <w:r w:rsidRPr="00531846">
        <w:rPr>
          <w:sz w:val="28"/>
          <w:szCs w:val="28"/>
        </w:rPr>
        <w:t xml:space="preserve">, </w:t>
      </w:r>
      <w:proofErr w:type="spellStart"/>
      <w:r w:rsidRPr="00531846">
        <w:rPr>
          <w:sz w:val="28"/>
          <w:szCs w:val="28"/>
        </w:rPr>
        <w:t>Э.Дюркгейм</w:t>
      </w:r>
      <w:proofErr w:type="spellEnd"/>
      <w:r w:rsidRPr="00531846">
        <w:rPr>
          <w:sz w:val="28"/>
          <w:szCs w:val="28"/>
        </w:rPr>
        <w:t>).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lastRenderedPageBreak/>
        <w:t>Социологическое мышление и воображение (Р.Миллс).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Описание, объяснение, интерпретация, понимание в социологическом исследовании.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Теоретический и эмпирический уровни социологического познания.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Методологический статус специальных социологических теорий.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Фундаментальная и прикладная социология.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Проблема истины в социологии: верификация, фальсификация, принцип дополнения.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Функции социальной теории.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Основные парадигмы социального познания.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Роль коммуникативных практик в социологическом исследовании.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Значение социологической классики для развития современной социологии.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 xml:space="preserve">Перспективы социологии в </w:t>
      </w:r>
      <w:r w:rsidRPr="00531846">
        <w:rPr>
          <w:sz w:val="28"/>
          <w:szCs w:val="28"/>
          <w:lang w:val="en-US"/>
        </w:rPr>
        <w:t>XXI</w:t>
      </w:r>
      <w:r w:rsidRPr="00531846">
        <w:rPr>
          <w:sz w:val="28"/>
          <w:szCs w:val="28"/>
        </w:rPr>
        <w:t xml:space="preserve"> веке (</w:t>
      </w:r>
      <w:proofErr w:type="spellStart"/>
      <w:r w:rsidRPr="00531846">
        <w:rPr>
          <w:sz w:val="28"/>
          <w:szCs w:val="28"/>
        </w:rPr>
        <w:t>И.Валлерстайн</w:t>
      </w:r>
      <w:proofErr w:type="spellEnd"/>
      <w:r w:rsidRPr="00531846">
        <w:rPr>
          <w:sz w:val="28"/>
          <w:szCs w:val="28"/>
        </w:rPr>
        <w:t>).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 xml:space="preserve">Какие функции социальных институтов Р.Мертон называл латентными? 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Виды социологических исследований в прикладной социологии. Критерии классификации.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Социальный факт и социальная проблема, формулирование и обоснование проблемы, цели, объекта и предмета исследования.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Специфика формулирования гипотезы в социологическом исследовании.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Особенность социального эксперимента в социологии.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Эвристические возможности сбора, анализа и обобщения результатов социологического исследования.</w:t>
      </w:r>
      <w:r w:rsidRPr="00531846">
        <w:rPr>
          <w:iCs/>
          <w:sz w:val="28"/>
          <w:szCs w:val="28"/>
        </w:rPr>
        <w:t xml:space="preserve"> 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iCs/>
          <w:sz w:val="28"/>
          <w:szCs w:val="28"/>
        </w:rPr>
        <w:t>Методы объяснения, интерпретации, понимание в социальных  науках</w:t>
      </w:r>
      <w:r w:rsidRPr="00531846">
        <w:rPr>
          <w:sz w:val="28"/>
          <w:szCs w:val="28"/>
        </w:rPr>
        <w:t>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531846">
        <w:rPr>
          <w:sz w:val="28"/>
          <w:szCs w:val="28"/>
        </w:rPr>
        <w:t>Праксиологический</w:t>
      </w:r>
      <w:proofErr w:type="spellEnd"/>
      <w:r w:rsidRPr="00531846">
        <w:rPr>
          <w:sz w:val="28"/>
          <w:szCs w:val="28"/>
        </w:rPr>
        <w:t xml:space="preserve"> и аксиологический аспекты использования результатов социологического исследования.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 xml:space="preserve">Профессиональный </w:t>
      </w:r>
      <w:proofErr w:type="spellStart"/>
      <w:r w:rsidRPr="00531846">
        <w:rPr>
          <w:sz w:val="28"/>
          <w:szCs w:val="28"/>
        </w:rPr>
        <w:t>этос</w:t>
      </w:r>
      <w:proofErr w:type="spellEnd"/>
      <w:r w:rsidRPr="00531846">
        <w:rPr>
          <w:sz w:val="28"/>
          <w:szCs w:val="28"/>
        </w:rPr>
        <w:t xml:space="preserve"> социолога.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Эмпирические методы социологических исследований.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Теоретические методы социологических исследований.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Методологический статус гипотезы в социологическом исследовании. Роль гипотетико-дедуктивных методов в исследовании.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>Методы прогнозирования, их значение в исследовании проблемных ситуаций.</w:t>
      </w:r>
    </w:p>
    <w:p w:rsidR="00531846" w:rsidRPr="00531846" w:rsidRDefault="00531846" w:rsidP="005318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1846">
        <w:rPr>
          <w:sz w:val="28"/>
          <w:szCs w:val="28"/>
        </w:rPr>
        <w:t xml:space="preserve">Методические основы проведения научно-исследовательской работы. </w:t>
      </w:r>
    </w:p>
    <w:p w:rsidR="00474E28" w:rsidRDefault="00474E28" w:rsidP="00C2268C"/>
    <w:sectPr w:rsidR="00474E28" w:rsidSect="0047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E7EB4"/>
    <w:multiLevelType w:val="hybridMultilevel"/>
    <w:tmpl w:val="A880AA2C"/>
    <w:lvl w:ilvl="0" w:tplc="CCF8B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81FA2"/>
    <w:multiLevelType w:val="hybridMultilevel"/>
    <w:tmpl w:val="6BD2E4F4"/>
    <w:lvl w:ilvl="0" w:tplc="22F0BE6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8C"/>
    <w:rsid w:val="00474E28"/>
    <w:rsid w:val="00527438"/>
    <w:rsid w:val="00531846"/>
    <w:rsid w:val="007A7873"/>
    <w:rsid w:val="00C2268C"/>
    <w:rsid w:val="00D7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0B4F9-7B47-4E6E-8AEF-9163FE5E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68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Леонид</cp:lastModifiedBy>
  <cp:revision>2</cp:revision>
  <dcterms:created xsi:type="dcterms:W3CDTF">2020-03-26T08:24:00Z</dcterms:created>
  <dcterms:modified xsi:type="dcterms:W3CDTF">2020-03-26T08:24:00Z</dcterms:modified>
</cp:coreProperties>
</file>