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МИНИСТЕРСТВО ОБРАЗОВАНИЯ И НАУКИ </w:t>
      </w: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8901A2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1A2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Pr="00D81EA3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>Методические указания к выполнению</w:t>
      </w:r>
      <w:r w:rsidRPr="00D81EA3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sz w:val="20"/>
          <w:szCs w:val="20"/>
        </w:rPr>
        <w:t>курсовой работы</w:t>
      </w:r>
    </w:p>
    <w:p w:rsidR="00EA0F97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</w:t>
      </w:r>
      <w:r w:rsidR="00620EC2">
        <w:rPr>
          <w:rFonts w:ascii="Times New Roman" w:hAnsi="Times New Roman" w:cs="Times New Roman"/>
          <w:b w:val="0"/>
          <w:bCs w:val="0"/>
          <w:sz w:val="20"/>
          <w:szCs w:val="20"/>
        </w:rPr>
        <w:t>оч</w:t>
      </w: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>ной и заочной форм обучения</w:t>
      </w:r>
    </w:p>
    <w:p w:rsidR="00EA0F97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631EF1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D81EA3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подготовки</w:t>
      </w:r>
      <w:r w:rsidRPr="00D81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0F97">
        <w:rPr>
          <w:rFonts w:ascii="Times New Roman" w:hAnsi="Times New Roman" w:cs="Times New Roman"/>
          <w:b w:val="0"/>
          <w:sz w:val="20"/>
          <w:szCs w:val="20"/>
        </w:rPr>
        <w:t>специалитета</w:t>
      </w:r>
      <w:proofErr w:type="spellEnd"/>
    </w:p>
    <w:p w:rsidR="00005AFB" w:rsidRPr="00D81EA3" w:rsidRDefault="00620EC2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38.05.01 - Экономическая безопасность</w:t>
      </w:r>
    </w:p>
    <w:p w:rsidR="00005AFB" w:rsidRPr="00D81EA3" w:rsidRDefault="00005AFB" w:rsidP="00D81EA3">
      <w:pPr>
        <w:spacing w:line="240" w:lineRule="auto"/>
        <w:ind w:left="567" w:firstLine="0"/>
        <w:jc w:val="center"/>
        <w:outlineLvl w:val="0"/>
        <w:rPr>
          <w:rFonts w:ascii="Times New Roman" w:hAnsi="Times New Roman" w:cs="Times New Roman"/>
          <w:b w:val="0"/>
          <w:kern w:val="36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.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 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8D525A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МИНИСТЕРСТВО ОБРАЗОВАНИЯ И НАУКИ </w:t>
      </w: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620EC2" w:rsidRDefault="00620EC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Утверждено ученым советом университета в качестве</w:t>
      </w: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методических указаний к выполнению</w:t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 xml:space="preserve"> курсовой работы</w:t>
      </w: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для студентов </w:t>
      </w:r>
      <w:r w:rsidR="00620EC2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очн</w:t>
      </w: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ой и заочной форм обучения</w:t>
      </w:r>
    </w:p>
    <w:p w:rsidR="00620EC2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направлени</w:t>
      </w:r>
      <w:r w:rsidR="00EA0F97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я</w:t>
      </w: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 xml:space="preserve"> подготовки</w:t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</w:p>
    <w:p w:rsidR="008D525A" w:rsidRPr="00D81EA3" w:rsidRDefault="00620EC2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i/>
          <w:sz w:val="20"/>
          <w:szCs w:val="20"/>
        </w:rPr>
        <w:t>специалитета</w:t>
      </w:r>
      <w:proofErr w:type="spellEnd"/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38.05.01 - Экономическая безопасность,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 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250122" w:rsidRDefault="00196F2B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250122">
        <w:rPr>
          <w:rFonts w:ascii="Times New Roman" w:hAnsi="Times New Roman" w:cs="Times New Roman"/>
          <w:b w:val="0"/>
          <w:sz w:val="20"/>
          <w:szCs w:val="20"/>
        </w:rPr>
        <w:lastRenderedPageBreak/>
        <w:t>УДК 33 (07)</w:t>
      </w:r>
    </w:p>
    <w:p w:rsidR="00196F2B" w:rsidRPr="00250122" w:rsidRDefault="00250122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ББК 65</w:t>
      </w:r>
      <w:r w:rsidR="00196F2B" w:rsidRPr="00250122">
        <w:rPr>
          <w:rFonts w:ascii="Times New Roman" w:hAnsi="Times New Roman" w:cs="Times New Roman"/>
          <w:b w:val="0"/>
          <w:sz w:val="20"/>
          <w:szCs w:val="20"/>
        </w:rPr>
        <w:t>я7</w:t>
      </w:r>
    </w:p>
    <w:p w:rsidR="00196F2B" w:rsidRPr="00250122" w:rsidRDefault="009269CF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250122" w:rsidRPr="00250122">
        <w:rPr>
          <w:rFonts w:ascii="Times New Roman" w:hAnsi="Times New Roman" w:cs="Times New Roman"/>
          <w:b w:val="0"/>
          <w:sz w:val="20"/>
          <w:szCs w:val="20"/>
        </w:rPr>
        <w:t>М 54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851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Составитель        Т.А. Давыденко, доц.</w:t>
      </w:r>
    </w:p>
    <w:p w:rsidR="00196F2B" w:rsidRPr="00D81EA3" w:rsidRDefault="00196F2B" w:rsidP="003A6BFF">
      <w:pPr>
        <w:spacing w:line="240" w:lineRule="auto"/>
        <w:ind w:left="851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Рецензент            Е.Н. Чижова, д</w:t>
      </w:r>
      <w:r w:rsidR="003A6BFF">
        <w:rPr>
          <w:rFonts w:ascii="Times New Roman" w:hAnsi="Times New Roman" w:cs="Times New Roman"/>
          <w:b w:val="0"/>
          <w:sz w:val="20"/>
          <w:szCs w:val="20"/>
        </w:rPr>
        <w:t>-р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э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>кон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. наук, проф.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250122" w:rsidP="003A6BFF">
      <w:pPr>
        <w:spacing w:line="240" w:lineRule="auto"/>
        <w:ind w:left="142" w:hanging="568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М</w:t>
      </w:r>
      <w:r w:rsidR="008D525A" w:rsidRPr="0025012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50122">
        <w:rPr>
          <w:rFonts w:ascii="Times New Roman" w:hAnsi="Times New Roman" w:cs="Times New Roman"/>
          <w:b w:val="0"/>
          <w:sz w:val="20"/>
          <w:szCs w:val="20"/>
        </w:rPr>
        <w:t>54</w:t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96F2B" w:rsidRPr="003A6BFF">
        <w:rPr>
          <w:rFonts w:ascii="Times New Roman" w:hAnsi="Times New Roman" w:cs="Times New Roman"/>
          <w:b w:val="0"/>
          <w:sz w:val="20"/>
          <w:szCs w:val="20"/>
        </w:rPr>
        <w:t>Макроэкономика: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 xml:space="preserve"> методические указания к выполнению курсовой работы / сост. Т.А. Давыденко. – Белгород: Изд-во БГТУ,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>. – 1</w:t>
      </w:r>
      <w:r w:rsidR="003A6BFF">
        <w:rPr>
          <w:rFonts w:ascii="Times New Roman" w:hAnsi="Times New Roman" w:cs="Times New Roman"/>
          <w:b w:val="0"/>
          <w:sz w:val="20"/>
          <w:szCs w:val="20"/>
        </w:rPr>
        <w:t>9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>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EA0F97" w:rsidRDefault="00196F2B" w:rsidP="00EA0F97">
      <w:pPr>
        <w:spacing w:line="240" w:lineRule="auto"/>
        <w:ind w:left="0" w:firstLine="284"/>
        <w:rPr>
          <w:rFonts w:ascii="Times New Roman" w:hAnsi="Times New Roman" w:cs="Times New Roman"/>
          <w:b w:val="0"/>
          <w:sz w:val="18"/>
          <w:szCs w:val="18"/>
        </w:rPr>
      </w:pPr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В методических указаниях изложены методика выполнения и основные требования к оформлению курсовой работы по макроэкономике. </w:t>
      </w:r>
    </w:p>
    <w:p w:rsidR="00196F2B" w:rsidRPr="006E5BB4" w:rsidRDefault="00196F2B" w:rsidP="00EA0F97">
      <w:pPr>
        <w:spacing w:line="240" w:lineRule="auto"/>
        <w:ind w:left="0" w:firstLine="284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Предназначены для студентов </w:t>
      </w:r>
      <w:r w:rsidR="00620EC2" w:rsidRPr="006E5BB4">
        <w:rPr>
          <w:rFonts w:ascii="Times New Roman" w:hAnsi="Times New Roman" w:cs="Times New Roman"/>
          <w:b w:val="0"/>
          <w:sz w:val="18"/>
          <w:szCs w:val="18"/>
        </w:rPr>
        <w:t>оч</w:t>
      </w:r>
      <w:r w:rsidR="007851DD" w:rsidRPr="006E5BB4">
        <w:rPr>
          <w:rFonts w:ascii="Times New Roman" w:hAnsi="Times New Roman" w:cs="Times New Roman"/>
          <w:b w:val="0"/>
          <w:sz w:val="18"/>
          <w:szCs w:val="18"/>
        </w:rPr>
        <w:t xml:space="preserve">ной и заочной </w:t>
      </w:r>
      <w:r w:rsidR="009269CF" w:rsidRPr="006E5BB4">
        <w:rPr>
          <w:rFonts w:ascii="Times New Roman" w:hAnsi="Times New Roman" w:cs="Times New Roman"/>
          <w:b w:val="0"/>
          <w:sz w:val="18"/>
          <w:szCs w:val="18"/>
        </w:rPr>
        <w:t>форм обучения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 направл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>е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>ни</w:t>
      </w:r>
      <w:r w:rsidR="00AE7428" w:rsidRPr="006E5BB4">
        <w:rPr>
          <w:rFonts w:ascii="Times New Roman" w:hAnsi="Times New Roman" w:cs="Times New Roman"/>
          <w:b w:val="0"/>
          <w:sz w:val="18"/>
          <w:szCs w:val="18"/>
        </w:rPr>
        <w:t xml:space="preserve">я </w:t>
      </w:r>
      <w:r w:rsidR="009269CF" w:rsidRPr="006E5BB4">
        <w:rPr>
          <w:rFonts w:ascii="Times New Roman" w:hAnsi="Times New Roman" w:cs="Times New Roman"/>
          <w:b w:val="0"/>
          <w:sz w:val="18"/>
          <w:szCs w:val="18"/>
        </w:rPr>
        <w:t xml:space="preserve">подготовки </w:t>
      </w:r>
      <w:proofErr w:type="spellStart"/>
      <w:r w:rsidR="00EA0F97">
        <w:rPr>
          <w:rFonts w:ascii="Times New Roman" w:hAnsi="Times New Roman" w:cs="Times New Roman"/>
          <w:b w:val="0"/>
          <w:sz w:val="18"/>
          <w:szCs w:val="18"/>
        </w:rPr>
        <w:t>специалитета</w:t>
      </w:r>
      <w:proofErr w:type="spellEnd"/>
      <w:r w:rsidR="00EA0F9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D525A" w:rsidRPr="006E5BB4">
        <w:rPr>
          <w:rFonts w:ascii="Times New Roman" w:hAnsi="Times New Roman" w:cs="Times New Roman"/>
          <w:b w:val="0"/>
          <w:sz w:val="18"/>
          <w:szCs w:val="18"/>
        </w:rPr>
        <w:t>38.05.01 - Экономическая безопасность</w:t>
      </w:r>
      <w:r w:rsidR="00250122" w:rsidRPr="006E5BB4">
        <w:rPr>
          <w:rFonts w:ascii="Times New Roman" w:hAnsi="Times New Roman" w:cs="Times New Roman"/>
          <w:b w:val="0"/>
          <w:sz w:val="18"/>
          <w:szCs w:val="18"/>
        </w:rPr>
        <w:t>.</w:t>
      </w:r>
      <w:r w:rsidR="008D525A" w:rsidRPr="006E5BB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gramEnd"/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250122" w:rsidRDefault="00196F2B" w:rsidP="003A6BFF">
      <w:pPr>
        <w:spacing w:line="240" w:lineRule="auto"/>
        <w:ind w:left="4536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УДК 33(07)</w:t>
      </w:r>
    </w:p>
    <w:p w:rsidR="00196F2B" w:rsidRPr="00D81EA3" w:rsidRDefault="00196F2B" w:rsidP="003A6BFF">
      <w:pPr>
        <w:spacing w:line="240" w:lineRule="auto"/>
        <w:ind w:left="4536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ББК 65я7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96F2B" w:rsidRPr="00D81EA3" w:rsidRDefault="00196F2B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© Белгородский государственный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технологический университет 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(БГТУ) им. В.Г. Шухова,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7851DD" w:rsidRDefault="00196F2B" w:rsidP="007851DD">
      <w:pPr>
        <w:ind w:left="94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br w:type="page"/>
      </w:r>
      <w:r w:rsidRPr="007851DD">
        <w:rPr>
          <w:rFonts w:ascii="Times New Roman" w:hAnsi="Times New Roman" w:cs="Times New Roman"/>
          <w:sz w:val="20"/>
          <w:szCs w:val="20"/>
        </w:rPr>
        <w:lastRenderedPageBreak/>
        <w:t>Оглавление</w:t>
      </w:r>
    </w:p>
    <w:p w:rsidR="00196F2B" w:rsidRPr="007851DD" w:rsidRDefault="00196F2B" w:rsidP="007851DD">
      <w:pPr>
        <w:ind w:left="940" w:firstLine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6340" w:type="dxa"/>
        <w:tblInd w:w="108" w:type="dxa"/>
        <w:tblLook w:val="01E0" w:firstRow="1" w:lastRow="1" w:firstColumn="1" w:lastColumn="1" w:noHBand="0" w:noVBand="0"/>
      </w:tblPr>
      <w:tblGrid>
        <w:gridCol w:w="5867"/>
        <w:gridCol w:w="473"/>
      </w:tblGrid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1. Цели и задачи выполнения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8901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2. Методика выполнения курсовой работы 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2.1. Выбор темы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2.2. Составление плана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2.3. Подбор литературы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 Подготовка текста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2.4.1. Структура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2.4.2. Требования к содержанию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2.4.3. Требования к оформлению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867AE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3. Подготовка к защите и защита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Приложения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B30487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1. Образец оформления титульного листа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B30487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2. Примерная тематика курсовых работ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D26D1" w:rsidTr="007851DD">
        <w:tc>
          <w:tcPr>
            <w:tcW w:w="0" w:type="auto"/>
            <w:shd w:val="clear" w:color="auto" w:fill="auto"/>
          </w:tcPr>
          <w:p w:rsidR="00B30487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3. Образцы оформления </w:t>
            </w:r>
            <w:proofErr w:type="gramStart"/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библиографических</w:t>
            </w:r>
            <w:proofErr w:type="gramEnd"/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источников</w:t>
            </w:r>
          </w:p>
        </w:tc>
        <w:tc>
          <w:tcPr>
            <w:tcW w:w="0" w:type="auto"/>
            <w:shd w:val="clear" w:color="auto" w:fill="auto"/>
          </w:tcPr>
          <w:p w:rsidR="001867AE" w:rsidRDefault="001867AE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D26D1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4. График выполнения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</w:tbl>
    <w:p w:rsidR="00196F2B" w:rsidRPr="007851DD" w:rsidRDefault="00196F2B" w:rsidP="007851DD">
      <w:pPr>
        <w:ind w:left="94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>1. ЦЕЛИ И ЗАДАЧИ ВЫПОЛНЕНИЯ КУРСОВОЙ РАБОТЫ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Учебны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й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план подготовки по направлени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 xml:space="preserve">ю 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>38.05.01 - Экономич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 xml:space="preserve">ская безопасность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предусматрива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 обязательное выполнение курс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вой работы по макроэкономике студентами всех специализаций. </w:t>
      </w:r>
    </w:p>
    <w:p w:rsidR="00A63459" w:rsidRPr="00D81EA3" w:rsidRDefault="00A63459" w:rsidP="007851DD">
      <w:pPr>
        <w:spacing w:line="240" w:lineRule="auto"/>
        <w:ind w:left="0" w:firstLine="397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завершает изучение дисциплины и способствует закреплению полученных знаний. Ее выполнение является важной формой самостоятельной работы студентов, позволяет им приобрести навыки научного исследования, продемонстрировать умение испол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зовать полученные знания для оценки реальной экономической жизни.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Подготовка и защита курсовой работы является важным ко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трольным мероприятием, позволяющим проверить качество получе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ных студентом знаний теоретической экономики, оценить степень г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товности будущих бакалавров 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и специалистов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к использованию 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 xml:space="preserve">этих знаний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 предстоящей практической деятельности.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В процессе напис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 курсовой работы, студент должен научиться: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самостоятельно определять и обосновывать актуальность и цель исследования выбранной темы;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работать с учебной, научной и периодической экономической литературой;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использовать статистический материал для иллюстрации с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ответствующих теоретических положений;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определять общие черты и специфику различных макроэк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номических концепций и моделей;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аргументировано обосновывать собственную точку зрения по исследуемой проблеме;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оформлять результаты проведенного исследования в виде те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к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ста;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составлять таблицы, схемы, рисунки, содержащие анализ ст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тистической информации;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 xml:space="preserve">защищать результаты собственных исследований публично. </w:t>
      </w:r>
    </w:p>
    <w:p w:rsidR="00196F2B" w:rsidRPr="00D81EA3" w:rsidRDefault="00196F2B" w:rsidP="0080401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 xml:space="preserve">2. МЕТОДИКА ВЫПОЛНЕНИЯ КУРСОВОЙ РАБОТЫ 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Подготовка курсовой работы включает выбор темы, составление плана, подбор необходимой литературы и ее изучение, написание те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ста и его оформление в соответствии с требованиями.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2.1. Выбор темы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Тематика курсовых работ разрабатывается преподавателями, ч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тающими курс </w:t>
      </w:r>
      <w:r w:rsidR="007D26D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Макроэкономика</w:t>
      </w:r>
      <w:r w:rsidR="007D26D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, утверждается на заседании кафе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ры, периодически обновляется. Перечень тем охватывает основные разделы учебной программы, составлен с учетом будущей професси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нальной специализации студентов, отражает актуальные проблемы социально-экономического развития России и мирового хозяйства.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Выбор темы курсовой работы осуществляется студентом и  рег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лируется преподавателем с учетом особенностей п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рофиля обучения или специализации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Это позвол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 использовать результаты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, получе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ные в процессе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работы 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над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курсовой по макроэкономике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при выпо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нении учебных заданий по специальным дисциплинам на последу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ю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щих курсах обучения.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2.2. Составление плана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План работы должен отражать последовательность изучения 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ы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бранной темы. Оптимальным является выбор </w:t>
      </w:r>
      <w:r w:rsidR="006E086F" w:rsidRPr="00D81EA3">
        <w:rPr>
          <w:rFonts w:ascii="Times New Roman" w:hAnsi="Times New Roman" w:cs="Times New Roman"/>
          <w:b w:val="0"/>
          <w:sz w:val="20"/>
          <w:szCs w:val="20"/>
        </w:rPr>
        <w:t>3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– 4 вопросов, излож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 которых позволит: выявить особенности экономических отнош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ний, рассмотреть позиции основных экономических школ, определить внутренние и внешние факторы тех или иных процессов в национал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ной и мировой экономике, остановиться на специфике функционир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вания экономики России, оценить перспективы ее развития в совр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менном мире.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 составления плана целесообразно ознакомиться с тем, как 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ы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бранная для написания курсовой работы тема освещается в основной учебной и дополнительной литературе.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Тема и план курсовой работы утверждаются руководителями,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сле чего никакие изменения ни в названии темы, ни в формулировке вопросов плана без согласования с преподавателем не допускаются.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>2.3 Подбор литературы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После ознакомления с изложением выбранной темы в основной учебной литературе следует обратиться к экономическим словарям, справочникам, научным монографиям, статьям в периодических эк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номических изданиях, публикациям в центральных и местных СМИ.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Необходимая статистическая информация концентрируется в сп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циальных сборниках Госкомстата РФ 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Социально–экономическое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ложение России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а также Областного комитета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госстатистики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Соц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ально–экономическое положение Белгородской области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Для поиска необходимой литературы рекомендуется воспольз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ваться каталогами и картотеками научно-технической библиотеки БГТУ им. В.Г. Шухова, а также областной научной и деловой библи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тек.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Информация по тематике курса макроэкономики публикуется, например, в следующих периодических изданиях: </w:t>
      </w:r>
      <w:proofErr w:type="gramStart"/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Российский экон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мический журнал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Экономист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Вопросы экономики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Общество и экономика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Человек и труд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Маркетинг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Эксперт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Ф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нансы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Деньги и кредит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Мировая экономика и международные отношения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Экономика и жизнь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Век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 др.</w:t>
      </w:r>
      <w:proofErr w:type="gramEnd"/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Получить данные по интересующей теме можно также при пом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щи систем поиска и каталогов системы “Интернет”.</w:t>
      </w:r>
    </w:p>
    <w:p w:rsidR="001867AE" w:rsidRPr="00D81EA3" w:rsidRDefault="001867AE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Рекомендуем список наиболее полных и популярных российских сайтов:</w:t>
      </w:r>
    </w:p>
    <w:p w:rsidR="001867AE" w:rsidRPr="00D81EA3" w:rsidRDefault="001867AE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7851DD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1. Министерство финансов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9" w:tgtFrame="_blank" w:tooltip="http://www.minfin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http://www.minfin.ru/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2. Правительство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[Электронный ресурс]. Режим доступа: </w:t>
      </w:r>
      <w:hyperlink r:id="rId10" w:tgtFrame="_blank" w:tooltip="http://www.government.ru/content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http://www.government.ru/content/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3. Центральный Банк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[Электронный ресурс]. Режим доступа: </w:t>
      </w:r>
      <w:hyperlink r:id="rId11" w:tgtFrame="_blank" w:tooltip="http://www.cbr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http://www.cbr.ru/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867AE" w:rsidRDefault="007851DD" w:rsidP="001867A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4. Федеральная служба </w:t>
      </w:r>
      <w:r w:rsidRPr="001867AE">
        <w:rPr>
          <w:rFonts w:ascii="Times New Roman" w:hAnsi="Times New Roman" w:cs="Times New Roman"/>
          <w:b w:val="0"/>
          <w:sz w:val="20"/>
          <w:szCs w:val="20"/>
        </w:rPr>
        <w:t>г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осударственной статистики -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доступа:</w:t>
      </w:r>
      <w:r w:rsidR="001867AE" w:rsidRPr="001867A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2" w:tgtFrame="_blank" w:tooltip="http://www.gks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http://www.gks.ru/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5. Росбизнесконсалтинг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13" w:tgtFrame="_blank" w:tooltip="http://www.rbc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http://www.rbc.ru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6. База данных по Бюджетной системе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Ф [Электронный ресурс].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14" w:tgtFrame="_blank" w:tooltip="http://www.budgetrf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http://www.budgetrf.ru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7. Центр макроэкономического анализа и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краткосрочного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прогнозир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вания при ИНП РАН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http://www.forecast.ru/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8. Экономическая экспертная группа при Минфине РФ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15" w:tgtFrame="_blank" w:tooltip="http://www.eeg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http://www.eeg.ru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9. Высшая школа экономики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http:// </w:t>
      </w:r>
      <w:hyperlink r:id="rId16" w:history="1">
        <w:r w:rsidR="00216F3F"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www.hse.ru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10. Всемирная торговая организация (ВТО) и ежегодное издание </w:t>
      </w:r>
      <w:proofErr w:type="spellStart"/>
      <w:r w:rsidRPr="00A83B43">
        <w:rPr>
          <w:rFonts w:ascii="Times New Roman" w:hAnsi="Times New Roman" w:cs="Times New Roman"/>
          <w:b w:val="0"/>
          <w:sz w:val="20"/>
          <w:szCs w:val="20"/>
        </w:rPr>
        <w:t>InternationalTradeStatistics</w:t>
      </w:r>
      <w:proofErr w:type="spellEnd"/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доступа: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7" w:tgtFrame="_blank" w:tooltip="http://www.wto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http://www.wto.org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11. Центр международной торговли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ступа: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8" w:tgtFrame="_blank" w:tooltip="http://www.intracen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http://www.intracen.org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12. Международный валютный фонд (МВФ) и издание МВФ </w:t>
      </w:r>
      <w:proofErr w:type="spellStart"/>
      <w:r w:rsidRPr="00A83B43">
        <w:rPr>
          <w:rFonts w:ascii="Times New Roman" w:hAnsi="Times New Roman" w:cs="Times New Roman"/>
          <w:b w:val="0"/>
          <w:sz w:val="20"/>
          <w:szCs w:val="20"/>
        </w:rPr>
        <w:t>TheWorldEconomicOutlook</w:t>
      </w:r>
      <w:proofErr w:type="spellEnd"/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hyperlink r:id="rId19" w:tgtFrame="_blank" w:tooltip="http://www.imf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http://www.imf.org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13. Институт международной экономики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20" w:tgtFrame="_blank" w:tooltip="http://www.iie.com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http://www.iie.com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14. Экономика. Толковый словарь. [Электронный ресурс]. Режим д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ступа: </w:t>
      </w:r>
      <w:hyperlink r:id="rId21" w:tgtFrame="_blank" w:tooltip="http://dic.academic.ru/dic.nsf/econ_dict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http://dic.academic.ru/dic.nsf/econ_dict/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15. Статистика стран мира [Электронный ресурс]. Режим доступа: </w:t>
      </w:r>
      <w:hyperlink r:id="rId22" w:tgtFrame="_blank" w:tooltip="http://iformatsiya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http://iformatsiya.ru/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16. Вестник гражданского общества [Электронный ресурс]. Режим доступа: </w:t>
      </w:r>
      <w:hyperlink r:id="rId23" w:tgtFrame="_blank" w:tooltip="http://www.civitas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http://www.civitas.ru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17. Мировая статистика пользователей интернета [Электронный р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сурс]. Режим доступа: </w:t>
      </w:r>
      <w:hyperlink r:id="rId24" w:tgtFrame="_blank" w:tooltip="http://www.internetworldstats.com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http://www.internetworldstats.com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18. Мировая экономика: новости, статьи, статистика, аналитика [Эле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тронный ресурс]. </w:t>
      </w:r>
      <w:proofErr w:type="gramStart"/>
      <w:r w:rsidRPr="00A83B43">
        <w:rPr>
          <w:rFonts w:ascii="Times New Roman" w:hAnsi="Times New Roman" w:cs="Times New Roman"/>
          <w:b w:val="0"/>
          <w:sz w:val="20"/>
          <w:szCs w:val="20"/>
        </w:rPr>
        <w:t>Ре-жим</w:t>
      </w:r>
      <w:proofErr w:type="gramEnd"/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доступа: </w:t>
      </w:r>
      <w:hyperlink r:id="rId25" w:tgtFrame="_blank" w:tooltip="http://www.webeconomy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http://www.webeconomy.ru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19. Министерство экономического развития РФ - Режим доступа: </w:t>
      </w:r>
      <w:hyperlink r:id="rId26" w:tgtFrame="_blank" w:tooltip="http://economy.gov.ru/minec/main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http://economy.gov.ru/minec/main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20. Организация Объединённых Наций - Режим доступа: </w:t>
      </w:r>
      <w:hyperlink r:id="rId27" w:tgtFrame="_blank" w:tooltip="http://www.un.org/ru/index.html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http://www.un.org/ru/index.html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21. Совет федерации федерального собрания РФ - Режим доступа: </w:t>
      </w:r>
      <w:hyperlink r:id="rId28" w:tgtFrame="_blank" w:tooltip="http://www.council.gov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http://www.council.gov.ru/</w:t>
        </w:r>
      </w:hyperlink>
    </w:p>
    <w:p w:rsidR="007851DD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22. Центр гуманитарных технологий (информационно-аналитический портал) - Режим доступа: </w:t>
      </w:r>
      <w:hyperlink r:id="rId29" w:tgtFrame="_blank" w:tooltip="http://gtmarket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http://gtmarket.ru/</w:t>
        </w:r>
      </w:hyperlink>
    </w:p>
    <w:p w:rsidR="00CF4501" w:rsidRPr="00D81EA3" w:rsidRDefault="00CF4501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 Подготовка текста курсовой работы</w:t>
      </w:r>
    </w:p>
    <w:p w:rsidR="00E36232" w:rsidRPr="00D81EA3" w:rsidRDefault="00E36232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2.4.1 Структура работы</w:t>
      </w:r>
    </w:p>
    <w:p w:rsidR="00E36232" w:rsidRPr="00D81EA3" w:rsidRDefault="00E36232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Структура курсовой работы включает: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титульный лист (см. приложение №1);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оглавление, содержащее все заголовки структурных элементов р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lastRenderedPageBreak/>
        <w:t>боты (главы, параграфы и т.д.) с указанием страниц;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введение, объемом 1-2 страницы;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основную часть, в которой выделяются главы (1,2,3), а в их составе параграфы (1.1, 1.2, ….2.1 и т. д.), их названия должны иметь кра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т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кие утвердительные формулировки и быть выделены в заголовки;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заключение, объемом 1-2 страницы;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список литературы (не менее 25-ти источников);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приложения, если используется объемная информация вспомог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тельного значения (таблицы расчеты, отчеты, справки), на которую делаются ссылки в тексте, для чего приложения озаглавливаются и номеруются.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Остановимся на этих элементах подробнее: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а) текстовая часть не должна превышать объем 25-35 с. машин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писного текста, исключая графический материал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таблицы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, список л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тературы;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б) приложения не включаются в общий объем текста; 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в) введение объемом 1-2 должно содержать обоснование актуал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ности темы, сценку степени ее разработанности, цель и задачи работы, источники информации и краткую нотацию ее содержания;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г) в основной части, в зависимости от цели и задачи, можно дать обзор состояния исследуемой проблемы, отметить основные напра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ления ее решения, отразить научные взгляды, теоретические подходы и практические рекомендации специалистов, сформулировать со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ственные предложения, провести анализ статистических данных;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д) в заключение работы формулируются основные выводы, пол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ченные в процессе исследования, и возможные перспективы развития рассмотренных экономических проблем;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е) список использованной литературы составляется в алфавитном порядке с указанием автора, названия работы, места издания, названия издательства и года издания (см. 2.4.3).</w:t>
      </w:r>
    </w:p>
    <w:p w:rsidR="00216F3F" w:rsidRDefault="00216F3F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2.4.2. Требования к содержанию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выполняется студентом самостоятельно, излож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 вопросов должно быть последовательным, логическим и четким, со ссылками на используемую литературу.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Содержание работы и уровень ее исполнения должны отражать степень приобретения навыков и умений, перечисленных в первом разделе.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>Курсовая работа допускается к защите при условии достижения целей, сформулированных во введении.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2.4.3 Требования к оформлению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оформляется по стандарту. Допускается печа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ный вариант на одной странице листа белой бумаги (формат А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4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210х297 мм) с соблюдением полей: слева - </w:t>
      </w:r>
      <w:smartTag w:uri="urn:schemas-microsoft-com:office:smarttags" w:element="metricconverter">
        <w:smartTagPr>
          <w:attr w:name="ProductID" w:val="2,5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2,5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1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сверху - </w:t>
      </w:r>
      <w:smartTag w:uri="urn:schemas-microsoft-com:office:smarttags" w:element="metricconverter">
        <w:smartTagPr>
          <w:attr w:name="ProductID" w:val="2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снизу - </w:t>
      </w:r>
      <w:smartTag w:uri="urn:schemas-microsoft-com:office:smarttags" w:element="metricconverter">
        <w:smartTagPr>
          <w:attr w:name="ProductID" w:val="2,5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2,5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Текст должен быть выполнен в формате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Word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7.0-8.0, размер шрифта 12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пт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Т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i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m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e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s 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N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ew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R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oman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абзац </w:t>
      </w:r>
      <w:smartTag w:uri="urn:schemas-microsoft-com:office:smarttags" w:element="metricconverter">
        <w:smartTagPr>
          <w:attr w:name="ProductID" w:val="1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1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>, межд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строчный интервал 1,5. Страницы нумеруются на верхнем поле пос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редине листа, начиная со страницы 3 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Введение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 тексте допускаются только общепринятые аббревиатуры: ООН, РФ, МВФ, ЮНЕСКО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, ВТО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 т. д.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Каждый структурный элемент работы (введение, главы, заключ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ние) следует начинать с новой страницы, воспроизводя его заголовок. Изложение параграфов продолжается на той же странице.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Все таблицы, схемы, графики, диаграммы обязательно озаглавл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ваются и нумеруются в пределах раздела с указанием их названия. 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рисунка:</w:t>
      </w:r>
    </w:p>
    <w:p w:rsidR="00196F2B" w:rsidRPr="00D81EA3" w:rsidRDefault="00196F2B" w:rsidP="00D81EA3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05351" cy="1601777"/>
            <wp:effectExtent l="0" t="0" r="0" b="0"/>
            <wp:docPr id="1" name="Рисунок 1" descr="Экономический цикл (общепринятая модел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Экономический цикл (общепринятая модель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31" cy="16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2B" w:rsidRPr="00D81EA3" w:rsidRDefault="00196F2B" w:rsidP="00D81EA3">
      <w:pPr>
        <w:pStyle w:val="ac"/>
        <w:spacing w:after="0"/>
        <w:jc w:val="center"/>
        <w:rPr>
          <w:b w:val="0"/>
          <w:color w:val="auto"/>
          <w:sz w:val="20"/>
          <w:szCs w:val="20"/>
        </w:rPr>
      </w:pPr>
      <w:r w:rsidRPr="00D81EA3">
        <w:rPr>
          <w:b w:val="0"/>
          <w:color w:val="auto"/>
          <w:sz w:val="20"/>
          <w:szCs w:val="20"/>
        </w:rPr>
        <w:t>Рис. 1.2. Фазы экономического цикла</w:t>
      </w:r>
      <w:r w:rsidR="00216F3F">
        <w:rPr>
          <w:b w:val="0"/>
          <w:color w:val="auto"/>
          <w:sz w:val="20"/>
          <w:szCs w:val="20"/>
        </w:rPr>
        <w:t xml:space="preserve"> </w:t>
      </w:r>
      <w:r w:rsidR="00216F3F" w:rsidRPr="00A83B43">
        <w:rPr>
          <w:b w:val="0"/>
          <w:color w:val="auto"/>
          <w:sz w:val="20"/>
          <w:szCs w:val="20"/>
        </w:rPr>
        <w:t>[</w:t>
      </w:r>
      <w:r w:rsidR="00216F3F">
        <w:rPr>
          <w:b w:val="0"/>
          <w:color w:val="auto"/>
          <w:sz w:val="20"/>
          <w:szCs w:val="20"/>
        </w:rPr>
        <w:t>1;с.15</w:t>
      </w:r>
      <w:r w:rsidR="00216F3F" w:rsidRPr="00A83B43">
        <w:rPr>
          <w:b w:val="0"/>
          <w:color w:val="auto"/>
          <w:sz w:val="20"/>
          <w:szCs w:val="20"/>
        </w:rPr>
        <w:t>]</w:t>
      </w:r>
      <w:r w:rsidRPr="00D81EA3">
        <w:rPr>
          <w:b w:val="0"/>
          <w:color w:val="auto"/>
          <w:sz w:val="20"/>
          <w:szCs w:val="20"/>
        </w:rPr>
        <w:t xml:space="preserve"> 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Иллюстративные материалы располагаются непосредственно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сле ссылки на них в тексте. Таблицы оформляются с указанием их 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мера в пределах главы в правом углу над названием.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Пример оформления таблицы:</w:t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Таблица 2.2</w:t>
      </w:r>
    </w:p>
    <w:p w:rsidR="00196F2B" w:rsidRPr="00216F3F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Инструменты и результаты фискальной политики</w:t>
      </w:r>
      <w:r w:rsidR="00216F3F" w:rsidRPr="00216F3F">
        <w:rPr>
          <w:rFonts w:ascii="Times New Roman" w:hAnsi="Times New Roman" w:cs="Times New Roman"/>
          <w:b w:val="0"/>
          <w:sz w:val="20"/>
          <w:szCs w:val="20"/>
        </w:rPr>
        <w:t xml:space="preserve"> [14;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с.</w:t>
      </w:r>
      <w:r w:rsidR="00216F3F" w:rsidRPr="00216F3F">
        <w:rPr>
          <w:rFonts w:ascii="Times New Roman" w:hAnsi="Times New Roman" w:cs="Times New Roman"/>
          <w:b w:val="0"/>
          <w:sz w:val="20"/>
          <w:szCs w:val="20"/>
        </w:rPr>
        <w:t>110]</w:t>
      </w:r>
    </w:p>
    <w:tbl>
      <w:tblPr>
        <w:tblW w:w="6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67"/>
        <w:gridCol w:w="709"/>
        <w:gridCol w:w="567"/>
        <w:gridCol w:w="708"/>
        <w:gridCol w:w="567"/>
        <w:gridCol w:w="709"/>
      </w:tblGrid>
      <w:tr w:rsidR="00196F2B" w:rsidRPr="00B30487" w:rsidTr="007851DD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Страны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США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Швеция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Украина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Япония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ды</w:t>
            </w:r>
          </w:p>
        </w:tc>
      </w:tr>
      <w:tr w:rsidR="00196F2B" w:rsidRPr="00B30487" w:rsidTr="007851DD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  <w:tr w:rsidR="00196F2B" w:rsidRPr="00B30487" w:rsidTr="007851DD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Макс. ставка НДФЛ,%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</w:tr>
      <w:tr w:rsidR="00196F2B" w:rsidRPr="00B30487" w:rsidTr="007851DD"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МРОТ, евро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1398</w:t>
            </w:r>
          </w:p>
        </w:tc>
      </w:tr>
      <w:tr w:rsidR="00196F2B" w:rsidRPr="00B30487" w:rsidTr="007851DD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на образование,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5,3</w:t>
            </w:r>
          </w:p>
        </w:tc>
      </w:tr>
      <w:tr w:rsidR="00196F2B" w:rsidRPr="00B30487" w:rsidTr="007851DD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на здравоохр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10,8</w:t>
            </w:r>
          </w:p>
        </w:tc>
      </w:tr>
      <w:tr w:rsidR="00196F2B" w:rsidRPr="00B30487" w:rsidTr="007851DD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ИРЧП,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Ссылки на источники теоретических положений и цифрового 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териала оформляются в виде сносок: [9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 xml:space="preserve">;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с.37]. В скобках, располага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мых непосредственно в тексте после цитат, цифровых данных и другой информации, указывается порядковый номер соответствующего 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точника из списка литературы (9) и страница (37), на которой в этом источнике опубликован используемый материал.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Допускается также такое оформление сносок, когда после досло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ной цитаты или изложения мысли автора, а также приводимых цифр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вых и фактических данных вверху указывается порядковый номер (1,2,3 …), а внизу страницы под чертой указывается источник. </w:t>
      </w:r>
    </w:p>
    <w:p w:rsidR="005C33BA" w:rsidRDefault="005C33BA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ссылки (сноски)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По мнению В. Андрианова инфляция в России «имеет кроме 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б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щих источников и специфические причины, и особые формы проявл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ния»</w:t>
      </w:r>
      <w:r w:rsidR="005C33BA" w:rsidRPr="00EA0F97">
        <w:rPr>
          <w:rFonts w:ascii="Times New Roman" w:hAnsi="Times New Roman" w:cs="Times New Roman"/>
          <w:b w:val="0"/>
          <w:sz w:val="20"/>
          <w:szCs w:val="20"/>
          <w:vertAlign w:val="superscript"/>
        </w:rPr>
        <w:footnoteReference w:id="1"/>
      </w:r>
      <w:r w:rsidRPr="005C33BA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Цитирование высказываний оформляется следующим образом:</w:t>
      </w: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цитаты: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Текст: «…цели России должны способствовать реализации стр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lastRenderedPageBreak/>
        <w:t>тегии ее «опережающего развития»</w:t>
      </w:r>
      <w:r w:rsidRPr="00EA0F97">
        <w:rPr>
          <w:rFonts w:ascii="Times New Roman" w:hAnsi="Times New Roman" w:cs="Times New Roman"/>
          <w:b w:val="0"/>
          <w:sz w:val="20"/>
          <w:szCs w:val="20"/>
          <w:vertAlign w:val="superscript"/>
        </w:rPr>
        <w:footnoteReference w:id="2"/>
      </w:r>
    </w:p>
    <w:p w:rsidR="00CF4501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CF4501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Список литературы составляется в алфавитном порядке с указ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нием автора, названия работы, места издания, названия издательства и года издания. Образцы оформления списка литературы приведены в приложении №3.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Курсовая работа сдается на проверку сброшюрованной в такой последовательности: обложка, титульный лист, чистый лист для 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цензии руководителя, содержание с указанием страниц по каждому выделенному вопросу, текстовая часть в соответствии с планом, сп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сок используемой литературы, приложения.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В конце работы ставится дата ее предоставление на проверку и личная подпись студента.</w:t>
      </w:r>
    </w:p>
    <w:p w:rsidR="00CF4501" w:rsidRPr="005C33BA" w:rsidRDefault="00CF4501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Более подробные рекомендации по выполнению работы, а также образцы ее оформления можно получить у руководителя и в кабинете кафедры теории и методологии науки (520</w:t>
      </w:r>
      <w:r w:rsidR="00E36232" w:rsidRPr="005C33B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г.к.).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CF4501">
        <w:rPr>
          <w:rFonts w:ascii="Times New Roman" w:hAnsi="Times New Roman" w:cs="Times New Roman"/>
          <w:sz w:val="20"/>
          <w:szCs w:val="20"/>
        </w:rPr>
        <w:lastRenderedPageBreak/>
        <w:t>3. ПОДГОТОВКА К ЗАЩИТЕ И ЗАЩИТА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4501">
        <w:rPr>
          <w:rFonts w:ascii="Times New Roman" w:hAnsi="Times New Roman" w:cs="Times New Roman"/>
          <w:sz w:val="20"/>
          <w:szCs w:val="20"/>
        </w:rPr>
        <w:t>КУРСОВОЙ РАБОТЫ</w:t>
      </w:r>
    </w:p>
    <w:p w:rsidR="00196F2B" w:rsidRPr="005C33BA" w:rsidRDefault="00196F2B" w:rsidP="005C33B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 xml:space="preserve">Работа </w:t>
      </w:r>
      <w:r w:rsidR="00196F2B" w:rsidRPr="00CF4501">
        <w:rPr>
          <w:rFonts w:ascii="Times New Roman" w:hAnsi="Times New Roman" w:cs="Times New Roman"/>
          <w:b w:val="0"/>
          <w:i/>
          <w:sz w:val="20"/>
          <w:szCs w:val="20"/>
        </w:rPr>
        <w:t>допускается к защите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 после ее проверки руководителем, о че</w:t>
      </w:r>
      <w:r w:rsidR="00E36232" w:rsidRPr="005C33BA">
        <w:rPr>
          <w:rFonts w:ascii="Times New Roman" w:hAnsi="Times New Roman" w:cs="Times New Roman"/>
          <w:b w:val="0"/>
          <w:sz w:val="20"/>
          <w:szCs w:val="20"/>
        </w:rPr>
        <w:t xml:space="preserve">м делается отметка в рецензии, 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на титульном листе или в спец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альном бланке </w:t>
      </w:r>
      <w:proofErr w:type="gramStart"/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рейтинг-оценки</w:t>
      </w:r>
      <w:proofErr w:type="gramEnd"/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, дается также предварительная оценка (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удовлетворительно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хорошо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отлично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).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Студенту предоставляется время для работы над замечаниями 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у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ководителя, отмеченными в рецензии (см. график выполнения курс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вой работы, приложение № 4).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Вот перечень типичных недостатков, снижающих ценность пр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веденного исследования: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использование устаревшей учебной, научной, справочной и периодической литературы;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превышение объема работы </w:t>
      </w:r>
      <w:proofErr w:type="gramStart"/>
      <w:r w:rsidRPr="00CF4501">
        <w:rPr>
          <w:rFonts w:ascii="Times New Roman" w:hAnsi="Times New Roman" w:cs="Times New Roman"/>
          <w:b w:val="0"/>
          <w:sz w:val="20"/>
          <w:szCs w:val="20"/>
        </w:rPr>
        <w:t>сверх</w:t>
      </w:r>
      <w:proofErr w:type="gramEnd"/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 установленного из-за н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умения выделить основное в рассматриваемых вопросах;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отсутствие иллюстративного материала (таблицы, схемы, 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и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сунки, диаграммы);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неравномерное распределение текста между главами и пар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а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графами, что приводит к поверхностному рассмотрению нек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торых из них;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слабая связь рассматриваемых вопросов с особенностями с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циально-экономических процессов в современной переходной экономике России.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Процесс защиты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 xml:space="preserve"> состоит из краткого (5-7 минут) доклада студе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та о целях работы и результатах исследования, а также из ответов на замечания рецензента и заданные преподавателем вопросы.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Окончательная оценка курсовой работы, таким образом, делается не только на основе ее содержания, оформления и рецензии руковод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теля, но и результата защиты. Она выставляется в ведомости и в заче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ной книжке, служит основанием для допуска к экзамену по макроэк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номике, а также заносится в приложение к диплому (выписка из заче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ной книжки).</w:t>
      </w:r>
    </w:p>
    <w:p w:rsidR="00196F2B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 xml:space="preserve">При получении оценки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неудовлетворительно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, студент должен написать новую работу по другой теме, содержащейся в тематике, утвержденной кафедрой.</w:t>
      </w:r>
    </w:p>
    <w:p w:rsidR="00CF4501" w:rsidRPr="005C33BA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 xml:space="preserve">Причины, по которым студент не допускается к защите </w:t>
      </w: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курсовой работы.</w:t>
      </w:r>
    </w:p>
    <w:p w:rsidR="00CF4501" w:rsidRDefault="00CF4501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Отсутствует утверждённый руководителем план курсовой работы.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По результатам проверки на </w:t>
      </w:r>
      <w:proofErr w:type="spellStart"/>
      <w:r w:rsidRPr="00CF4501">
        <w:rPr>
          <w:rFonts w:ascii="Times New Roman" w:hAnsi="Times New Roman" w:cs="Times New Roman"/>
          <w:b w:val="0"/>
          <w:sz w:val="20"/>
          <w:szCs w:val="20"/>
        </w:rPr>
        <w:t>антиплагиат</w:t>
      </w:r>
      <w:proofErr w:type="spellEnd"/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 авторский текст составл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я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lastRenderedPageBreak/>
        <w:t>ет менее 50%.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Курсовая работа выполнена на тему, которая отсутствует в утве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жденном перечне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footnoteReference w:customMarkFollows="1" w:id="3"/>
        <w:sym w:font="Symbol" w:char="F02A"/>
      </w:r>
      <w:r w:rsidRPr="00CF4501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Тема или план курсовой работы изменены после утверждения их руководителем без согласования с ним.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Содержание работы не связано с предметом дисциплины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Макр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экономика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а соответствует предмету других учебных курсов (например,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Основы бизнеса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Менеджмент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Рынок ценных б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у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маг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Финансы и кредит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, и др.).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Тема работы не раскрыта в ее содержании.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Текст работы дословно повторяет материалы учебных пособий, научных статей и других источников.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Оформление работы не соответствует требовани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ям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Отсутствуют ссылки на источники статистической информации, цитаты, иллюстративные материалы, не представлен в тексте сп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и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сок литературы.</w:t>
      </w:r>
    </w:p>
    <w:p w:rsidR="00A83B43" w:rsidRPr="00CF4501" w:rsidRDefault="00A83B43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Приводятся устаревшие статистические данные, потерявшие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альность.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Небрежное выполнение, наличие в тексте большого числа грамм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а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тических и стилистических ошибок.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Работа выполнена несамостоятельно: заимствована в архивах или у других студентов, взята в базе данных соответствующих сайтов в интернете. 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CF4501">
        <w:rPr>
          <w:rFonts w:ascii="Times New Roman" w:hAnsi="Times New Roman" w:cs="Times New Roman"/>
          <w:sz w:val="20"/>
          <w:szCs w:val="20"/>
        </w:rPr>
        <w:lastRenderedPageBreak/>
        <w:t>ПРИЛОЖЕНИЯ</w:t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Приложение 1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Образец оформления титульного листа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340"/>
      </w:tblGrid>
      <w:tr w:rsidR="00170EB2" w:rsidTr="00170EB2">
        <w:tc>
          <w:tcPr>
            <w:tcW w:w="5000" w:type="pct"/>
          </w:tcPr>
          <w:p w:rsidR="00170EB2" w:rsidRDefault="00170EB2" w:rsidP="00170EB2">
            <w:pPr>
              <w:tabs>
                <w:tab w:val="left" w:pos="375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МИНОБРНАУКИ РОССИИ</w:t>
            </w:r>
          </w:p>
          <w:p w:rsidR="00170EB2" w:rsidRP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14"/>
                <w:szCs w:val="14"/>
              </w:rPr>
            </w:pPr>
            <w:r w:rsidRPr="00170EB2">
              <w:rPr>
                <w:rFonts w:ascii="Times New Roman" w:hAnsi="Times New Roman" w:cs="Times New Roman"/>
                <w:b w:val="0"/>
                <w:caps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«БЕЛГОРОДСКИЙ ГОСУДАРСТВЕННЫЙ</w:t>
            </w:r>
          </w:p>
          <w:p w:rsid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ТЕХНОЛОГИЧЕСКИЙ УНИВЕРСИТЕТ им. В.Г.ШУХОВА»</w:t>
            </w:r>
          </w:p>
          <w:p w:rsidR="00170EB2" w:rsidRDefault="00170EB2" w:rsidP="00170EB2">
            <w:pPr>
              <w:tabs>
                <w:tab w:val="left" w:pos="279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(БГТУ им. В.Г. Шухова)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ИНСТИТУТ ЭКОНОМИКИ И МЕНЕДЖМЕНТА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Кафедра теории и методологии науки</w:t>
            </w: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дисциплине «Макроэкономика»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тему «____________________________»</w:t>
            </w: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ст. гр. …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Ф. И. О.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(звание, должность, Ф.И.О.)</w:t>
            </w: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Белгород 2017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2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 xml:space="preserve">Примерная тематика курсовых работ по дисциплине </w:t>
      </w:r>
    </w:p>
    <w:p w:rsidR="00196F2B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«МАКРОЭКОНОМИКА»</w:t>
      </w:r>
    </w:p>
    <w:p w:rsidR="00EA0F97" w:rsidRPr="00D81EA3" w:rsidRDefault="00EA0F97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ВВП и пути его повышения.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Экономический рост: источники, факторы и модели.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Проблемы измерения и моделирования экономического роста.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Модели макроэкономического равновесия.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Инвестиции, их виды и влияние на национальную экономику.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Цикличность как форма развития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Экономические кризисы: причины, виды, пути преодоления.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Функции государства в рыночной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Методы государственного регулирования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Модели государственного регулирования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Теоретические основы финансовой политики государства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Денежный рынок: структура, функции, механизм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Банковская система РФ: структура, функции, роль в макроэк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Фондовый рынок (РЦБ) и его роль в рыночной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Коммерческие банки: виды, функции и роль в формировании 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нежной массы.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Денежное обращение, его структура и проблемы функционир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Кредитно-денежная политика и ее инструменты.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Центрального банка в регулировании денежного обращ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государственного бюджета в регулировании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Причины бюджетного дефицита и способы его погашения.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Государственный долг как инструмент регулирования эконом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налоговой системы в регулировании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Фискальная политика государства, ее виды и инструменты.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Сущность, причины и механизм инфляции.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Социально-экономические последствия инфляции и пути их пр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одоления.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Взаимосвязь инфляции и безработицы.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Стагфляция, ее причины и проблемы преодоления.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Антиинфляционная политика государства.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Сущность и причины безработицы.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Формы и социально-экономические последствия безработицы.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Пути повышения эффективности занятости.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>Политика занятости: содержание и формы реализации.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Мультипликативные эффекты в макроэкономике.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Доходы населения: формирование, распределение, использов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Политика доходов и оценка уровня жизни.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Социальная политика государства: сущность, направления, пр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блемы реализации.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Мировое хозяйство и современные тенденции его развития.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Мировая торговля, ее показатели и способы регулирования.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Современные формы международного экономического сотру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ничества.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Платежный баланс и его влияние на национальную экономику.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Торговый баланс и его роль в национальной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Современные проблемы международных валютных отношений.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Место России в современном мировом хозяйстве.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Условия и перспективы экономического роста в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Потребление, сбережения и инвестиции в экономике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«Новая» экономика: сущность, критерии, проблемы формиров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Человеческий капитал и параметры его оценки в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Повышение эффективности функционирования человеческого капитала.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59222E" w:rsidRDefault="0059222E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br w:type="page"/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3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Образцы оформления библиографических источников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законодательные материалы: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Конституция Российской Федерации: офиц. текст. – М.: Марк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тинг, 2001. - 39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одного автора: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Иванов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И.И. Основы экономического роста / И.И. Иванов. – М.: ВЛАДОС, 2008. – 145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двух авторов: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Петров, А.И. Экономический потенциал региона: учеб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м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>етод.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собие / А.И. Петров. Б.Е. Веселовский. – СПб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.: 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Изд-во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СПбГИЭУ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, 2005. - 100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трех авторов: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Карташов. С.А. Трудоустройство: поиск работы / С.А. Карташов, Ю.Г.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Одегов</w:t>
      </w:r>
      <w:proofErr w:type="spellEnd"/>
      <w:r w:rsidR="0059222E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И.А.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Кокорев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/ Под ред. Ю.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Г.Одегова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– М.: Экзамен, 2009. – 384 с. 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журнальная (газетная) статья: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Андрианов, В. Инфляция в мировой экономике и в России / В. Андрианов // Общество и экономика. - 201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6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- № 7 - 8. – С. 117 – 198.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Смирнов. С. Российские ТНК: будет ли прорыв? / Сергей Сми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нов // Новая газета. - 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2017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- №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94. – С. 3.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электронный источник: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Сапрыкина В. Ю. Состояние российской экономики и возможн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сти участия страны в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глобализационных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процессах 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[Электронный р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е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 xml:space="preserve">сурс].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/ В.Ю.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Сапрыкина.</w:t>
      </w:r>
      <w:r w:rsidR="0059222E" w:rsidRPr="005922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Режим доступа: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-  </w:t>
      </w:r>
      <w:hyperlink r:id="rId31" w:history="1">
        <w:r w:rsidRPr="00D81EA3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http://sociosphera.ucoz.ru</w:t>
        </w:r>
      </w:hyperlink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4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График выполнения курсовой работы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423"/>
        <w:gridCol w:w="994"/>
        <w:gridCol w:w="1213"/>
        <w:gridCol w:w="1141"/>
      </w:tblGrid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Выбор темы, составление и утверждение плана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Подбор лит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ратуры, ко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сультации, подготовка текста, оформление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Сдача на реце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зию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Работа над замечан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ями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Защита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дневной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Февраль, до 1 марта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Февраль - апрель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До 1 мая, за месяц до сессии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Май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зачетной недели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заочной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се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сии, предш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ствующей 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местру, в кот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ром выполн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ется работа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</w:t>
            </w:r>
            <w:proofErr w:type="gramStart"/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течение семестра 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мостоятельно или испол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зуя</w:t>
            </w:r>
            <w:proofErr w:type="gramEnd"/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диста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ционные и аудиторные формы ко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сультаций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 месяц до нач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ла се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сии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п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лучения рецензии – до срока защиты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сессии, по распис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нию дек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ната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дистанционной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вводного занятия в пр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цессе консул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таций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графику консультаций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 месяц до даты экзам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п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лучения рецензии – до срока защиты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До сдачи экзамена</w:t>
            </w: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59222E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</w:p>
    <w:p w:rsidR="00170EB2" w:rsidRDefault="00170EB2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Учебное издание</w:t>
      </w:r>
    </w:p>
    <w:p w:rsidR="00196F2B" w:rsidRPr="00D81EA3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A63459" w:rsidRPr="00170EB2" w:rsidRDefault="00A63459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  <w:r w:rsidRPr="00170EB2">
        <w:rPr>
          <w:rFonts w:ascii="Times New Roman" w:hAnsi="Times New Roman" w:cs="Times New Roman"/>
          <w:b w:val="0"/>
          <w:sz w:val="20"/>
          <w:szCs w:val="20"/>
        </w:rPr>
        <w:t>курсовой работы</w:t>
      </w:r>
    </w:p>
    <w:p w:rsidR="00A63459" w:rsidRPr="00170EB2" w:rsidRDefault="00A63459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дневной и заочной форм обучения </w:t>
      </w: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EA0F97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</w:p>
    <w:p w:rsidR="00A63459" w:rsidRPr="00170EB2" w:rsidRDefault="00A63459" w:rsidP="00EA0F97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kern w:val="36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подготовки</w:t>
      </w:r>
      <w:r w:rsidR="00EA0F97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Pr="00170EB2">
        <w:rPr>
          <w:rFonts w:ascii="Times New Roman" w:hAnsi="Times New Roman" w:cs="Times New Roman"/>
          <w:b w:val="0"/>
          <w:sz w:val="20"/>
          <w:szCs w:val="20"/>
        </w:rPr>
        <w:t>38.05.01 - Экономическая безопасность.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426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Составитель:   Давыденко Татьяна Алексеевна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170EB2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Подписано в печать           17. Формат 60</w:t>
      </w: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sym w:font="Symbol" w:char="F0B4"/>
      </w: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84/16 </w:t>
      </w:r>
      <w:proofErr w:type="spell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Усл</w:t>
      </w:r>
      <w:proofErr w:type="spellEnd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. </w:t>
      </w:r>
      <w:proofErr w:type="spell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печ</w:t>
      </w:r>
      <w:proofErr w:type="spellEnd"/>
      <w:proofErr w:type="gram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 .</w:t>
      </w:r>
      <w:proofErr w:type="gramEnd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л.      Уч.-изд. л.      </w:t>
      </w: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Тираж  … экз.                       Заказ                            Цена</w:t>
      </w:r>
      <w:proofErr w:type="gram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.</w:t>
      </w:r>
      <w:proofErr w:type="gramEnd"/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sz w:val="20"/>
          <w:szCs w:val="20"/>
        </w:rPr>
        <w:t xml:space="preserve">Отпечатано в Белгородском государственном технологическом </w:t>
      </w: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70EB2">
        <w:rPr>
          <w:rFonts w:ascii="Times New Roman" w:hAnsi="Times New Roman" w:cs="Times New Roman"/>
          <w:b w:val="0"/>
          <w:sz w:val="20"/>
          <w:szCs w:val="20"/>
        </w:rPr>
        <w:t>университете</w:t>
      </w:r>
      <w:proofErr w:type="gramEnd"/>
      <w:r w:rsidRPr="00170EB2">
        <w:rPr>
          <w:rFonts w:ascii="Times New Roman" w:hAnsi="Times New Roman" w:cs="Times New Roman"/>
          <w:b w:val="0"/>
          <w:sz w:val="20"/>
          <w:szCs w:val="20"/>
        </w:rPr>
        <w:t xml:space="preserve"> им. В.Г. Шухова</w:t>
      </w:r>
    </w:p>
    <w:p w:rsidR="006B3D60" w:rsidRPr="00D81EA3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sz w:val="20"/>
          <w:szCs w:val="20"/>
        </w:rPr>
        <w:t>308012, г. Белгород, ул. Костюкова, 46</w:t>
      </w:r>
    </w:p>
    <w:sectPr w:rsidR="006B3D60" w:rsidRPr="00D81EA3" w:rsidSect="007851DD">
      <w:headerReference w:type="even" r:id="rId32"/>
      <w:headerReference w:type="default" r:id="rId33"/>
      <w:footerReference w:type="default" r:id="rId34"/>
      <w:footerReference w:type="first" r:id="rId35"/>
      <w:footnotePr>
        <w:numRestart w:val="eachPage"/>
      </w:footnotePr>
      <w:pgSz w:w="8392" w:h="11907" w:code="11"/>
      <w:pgMar w:top="1134" w:right="1134" w:bottom="1134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33" w:rsidRDefault="00A04E33" w:rsidP="00196F2B">
      <w:pPr>
        <w:spacing w:line="240" w:lineRule="auto"/>
      </w:pPr>
      <w:r>
        <w:separator/>
      </w:r>
    </w:p>
  </w:endnote>
  <w:endnote w:type="continuationSeparator" w:id="0">
    <w:p w:rsidR="00A04E33" w:rsidRDefault="00A04E33" w:rsidP="00196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804018" w:rsidP="005C33BA">
    <w:pPr>
      <w:pStyle w:val="a7"/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804018" w:rsidP="007851DD">
    <w:pPr>
      <w:pStyle w:val="a7"/>
      <w:spacing w:line="240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33" w:rsidRDefault="00A04E33" w:rsidP="00196F2B">
      <w:pPr>
        <w:spacing w:line="240" w:lineRule="auto"/>
      </w:pPr>
      <w:r>
        <w:separator/>
      </w:r>
    </w:p>
  </w:footnote>
  <w:footnote w:type="continuationSeparator" w:id="0">
    <w:p w:rsidR="00A04E33" w:rsidRDefault="00A04E33" w:rsidP="00196F2B">
      <w:pPr>
        <w:spacing w:line="240" w:lineRule="auto"/>
      </w:pPr>
      <w:r>
        <w:continuationSeparator/>
      </w:r>
    </w:p>
  </w:footnote>
  <w:footnote w:id="1">
    <w:p w:rsidR="00804018" w:rsidRPr="005C33BA" w:rsidRDefault="00804018" w:rsidP="00CF4501">
      <w:pPr>
        <w:pStyle w:val="a9"/>
      </w:pPr>
      <w:r w:rsidRPr="005C33BA">
        <w:rPr>
          <w:rStyle w:val="ab"/>
          <w:rFonts w:cs="Times New Roman"/>
        </w:rPr>
        <w:footnoteRef/>
      </w:r>
      <w:r w:rsidRPr="005C33BA">
        <w:t xml:space="preserve"> Андрианов, В. Инфляция в мировой экономике и в России / В. А</w:t>
      </w:r>
      <w:r w:rsidRPr="005C33BA">
        <w:t>н</w:t>
      </w:r>
      <w:r w:rsidRPr="005C33BA">
        <w:t>дрианов //. Общество и экономика. - 2016. - № 7 - 8. – С. 117 – 198.</w:t>
      </w:r>
    </w:p>
  </w:footnote>
  <w:footnote w:id="2">
    <w:p w:rsidR="00804018" w:rsidRPr="00F42605" w:rsidRDefault="00804018" w:rsidP="00CF4501">
      <w:pPr>
        <w:pStyle w:val="a9"/>
      </w:pPr>
      <w:r w:rsidRPr="00F42605">
        <w:rPr>
          <w:rStyle w:val="ab"/>
          <w:rFonts w:cs="Times New Roman"/>
          <w:b/>
        </w:rPr>
        <w:footnoteRef/>
      </w:r>
      <w:r w:rsidRPr="00F42605">
        <w:t xml:space="preserve"> См.: Михайлов, А.Ю. Приватизация в России: мифы и реальность / А.Ю.</w:t>
      </w:r>
      <w:r>
        <w:t xml:space="preserve"> </w:t>
      </w:r>
      <w:r w:rsidRPr="00F42605">
        <w:t>Михайлов</w:t>
      </w:r>
      <w:r>
        <w:t xml:space="preserve"> </w:t>
      </w:r>
      <w:r w:rsidRPr="00F42605">
        <w:t>// ЭКО. – 201</w:t>
      </w:r>
      <w:r>
        <w:t>6</w:t>
      </w:r>
      <w:r w:rsidRPr="00F42605">
        <w:t>. - № 6.- с.47</w:t>
      </w:r>
    </w:p>
  </w:footnote>
  <w:footnote w:id="3">
    <w:p w:rsidR="00804018" w:rsidRPr="00CF4501" w:rsidRDefault="00804018" w:rsidP="00196F2B">
      <w:pPr>
        <w:pStyle w:val="a9"/>
        <w:rPr>
          <w:rFonts w:cs="Times New Roman"/>
        </w:rPr>
      </w:pPr>
      <w:r w:rsidRPr="00CF4501">
        <w:rPr>
          <w:rStyle w:val="ab"/>
          <w:rFonts w:cs="Times New Roman"/>
        </w:rPr>
        <w:sym w:font="Symbol" w:char="F02A"/>
      </w:r>
      <w:r w:rsidRPr="00CF4501">
        <w:rPr>
          <w:rFonts w:cs="Times New Roman"/>
        </w:rPr>
        <w:t>За исключением случаев, когда к выполнению курсовой работы пр</w:t>
      </w:r>
      <w:r w:rsidRPr="00CF4501">
        <w:rPr>
          <w:rFonts w:cs="Times New Roman"/>
        </w:rPr>
        <w:t>и</w:t>
      </w:r>
      <w:r w:rsidRPr="00CF4501">
        <w:rPr>
          <w:rFonts w:cs="Times New Roman"/>
        </w:rPr>
        <w:t>равнивается (по решению кафедры) подготовка студентом научной работы на конкурс, доклада на научную конференцию, статьи в нау</w:t>
      </w:r>
      <w:r w:rsidRPr="00CF4501">
        <w:rPr>
          <w:rFonts w:cs="Times New Roman"/>
        </w:rPr>
        <w:t>ч</w:t>
      </w:r>
      <w:r w:rsidRPr="00CF4501">
        <w:rPr>
          <w:rFonts w:cs="Times New Roman"/>
        </w:rPr>
        <w:t>ный сборник.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Default="00E6779D" w:rsidP="007851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18" w:rsidRDefault="00804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E6779D" w:rsidP="007851DD">
    <w:pPr>
      <w:pStyle w:val="a4"/>
      <w:framePr w:wrap="around" w:vAnchor="text" w:hAnchor="margin" w:xAlign="center" w:y="1"/>
      <w:spacing w:line="240" w:lineRule="auto"/>
      <w:ind w:left="0" w:firstLine="0"/>
      <w:rPr>
        <w:rStyle w:val="a6"/>
        <w:rFonts w:ascii="Times New Roman" w:hAnsi="Times New Roman" w:cs="Times New Roman"/>
        <w:b w:val="0"/>
        <w:sz w:val="20"/>
        <w:szCs w:val="20"/>
      </w:rPr>
    </w:pP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begin"/>
    </w:r>
    <w:r w:rsidR="00804018" w:rsidRPr="00A8474E">
      <w:rPr>
        <w:rStyle w:val="a6"/>
        <w:rFonts w:ascii="Times New Roman" w:hAnsi="Times New Roman" w:cs="Times New Roman"/>
        <w:b w:val="0"/>
        <w:sz w:val="20"/>
        <w:szCs w:val="20"/>
      </w:rPr>
      <w:instrText xml:space="preserve">PAGE  </w:instrTex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separate"/>
    </w:r>
    <w:r w:rsidR="002E5B9A">
      <w:rPr>
        <w:rStyle w:val="a6"/>
        <w:rFonts w:ascii="Times New Roman" w:hAnsi="Times New Roman" w:cs="Times New Roman"/>
        <w:b w:val="0"/>
        <w:noProof/>
        <w:sz w:val="20"/>
        <w:szCs w:val="20"/>
      </w:rPr>
      <w:t>19</w: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end"/>
    </w:r>
  </w:p>
  <w:p w:rsidR="00804018" w:rsidRPr="00A8474E" w:rsidRDefault="00804018" w:rsidP="007851DD">
    <w:pPr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264"/>
    <w:multiLevelType w:val="hybridMultilevel"/>
    <w:tmpl w:val="8BBAD9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F74821"/>
    <w:multiLevelType w:val="hybridMultilevel"/>
    <w:tmpl w:val="92822EA6"/>
    <w:lvl w:ilvl="0" w:tplc="F640B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40A67"/>
    <w:multiLevelType w:val="hybridMultilevel"/>
    <w:tmpl w:val="80582DC2"/>
    <w:lvl w:ilvl="0" w:tplc="25DA91C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5123"/>
    <w:multiLevelType w:val="hybridMultilevel"/>
    <w:tmpl w:val="F910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3629A"/>
    <w:multiLevelType w:val="hybridMultilevel"/>
    <w:tmpl w:val="027E0528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D3225"/>
    <w:multiLevelType w:val="hybridMultilevel"/>
    <w:tmpl w:val="D55C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B3C28"/>
    <w:multiLevelType w:val="hybridMultilevel"/>
    <w:tmpl w:val="26B454F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3507"/>
    <w:multiLevelType w:val="hybridMultilevel"/>
    <w:tmpl w:val="01821BEC"/>
    <w:lvl w:ilvl="0" w:tplc="F640B4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A77281"/>
    <w:multiLevelType w:val="hybridMultilevel"/>
    <w:tmpl w:val="2B7A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E2B0B"/>
    <w:multiLevelType w:val="hybridMultilevel"/>
    <w:tmpl w:val="09CC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71354"/>
    <w:multiLevelType w:val="hybridMultilevel"/>
    <w:tmpl w:val="88E4F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F1D25"/>
    <w:multiLevelType w:val="hybridMultilevel"/>
    <w:tmpl w:val="7AEC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46"/>
    <w:rsid w:val="000006FD"/>
    <w:rsid w:val="00004AB6"/>
    <w:rsid w:val="00004B85"/>
    <w:rsid w:val="00005AFB"/>
    <w:rsid w:val="00005D82"/>
    <w:rsid w:val="000063BF"/>
    <w:rsid w:val="00006B50"/>
    <w:rsid w:val="00006D49"/>
    <w:rsid w:val="000103BA"/>
    <w:rsid w:val="00011E50"/>
    <w:rsid w:val="00011F5A"/>
    <w:rsid w:val="000129AE"/>
    <w:rsid w:val="0001494B"/>
    <w:rsid w:val="00015432"/>
    <w:rsid w:val="000157AA"/>
    <w:rsid w:val="00016678"/>
    <w:rsid w:val="00016EDC"/>
    <w:rsid w:val="00020470"/>
    <w:rsid w:val="00020AFE"/>
    <w:rsid w:val="0002295F"/>
    <w:rsid w:val="0002335A"/>
    <w:rsid w:val="00023BAC"/>
    <w:rsid w:val="00024916"/>
    <w:rsid w:val="000302D1"/>
    <w:rsid w:val="00030D16"/>
    <w:rsid w:val="00030DF8"/>
    <w:rsid w:val="000311D1"/>
    <w:rsid w:val="00031756"/>
    <w:rsid w:val="00035451"/>
    <w:rsid w:val="00041732"/>
    <w:rsid w:val="00041E20"/>
    <w:rsid w:val="00043811"/>
    <w:rsid w:val="00043C5E"/>
    <w:rsid w:val="00044733"/>
    <w:rsid w:val="000453B7"/>
    <w:rsid w:val="00045F6A"/>
    <w:rsid w:val="00050077"/>
    <w:rsid w:val="00052894"/>
    <w:rsid w:val="00053C83"/>
    <w:rsid w:val="000546D9"/>
    <w:rsid w:val="000550D5"/>
    <w:rsid w:val="00057F3A"/>
    <w:rsid w:val="0006045A"/>
    <w:rsid w:val="00061365"/>
    <w:rsid w:val="0006158D"/>
    <w:rsid w:val="000616E0"/>
    <w:rsid w:val="00063CB1"/>
    <w:rsid w:val="00063DCE"/>
    <w:rsid w:val="00063E1F"/>
    <w:rsid w:val="000644C6"/>
    <w:rsid w:val="00065A20"/>
    <w:rsid w:val="0007121F"/>
    <w:rsid w:val="00072049"/>
    <w:rsid w:val="00072DE0"/>
    <w:rsid w:val="00072FC3"/>
    <w:rsid w:val="000730BC"/>
    <w:rsid w:val="00073A28"/>
    <w:rsid w:val="0007476A"/>
    <w:rsid w:val="00075568"/>
    <w:rsid w:val="00075CD2"/>
    <w:rsid w:val="000763A1"/>
    <w:rsid w:val="00077C0A"/>
    <w:rsid w:val="0008035C"/>
    <w:rsid w:val="00080712"/>
    <w:rsid w:val="00080CFB"/>
    <w:rsid w:val="0008173E"/>
    <w:rsid w:val="00081E9E"/>
    <w:rsid w:val="000829D5"/>
    <w:rsid w:val="0008377B"/>
    <w:rsid w:val="00084824"/>
    <w:rsid w:val="00084CCA"/>
    <w:rsid w:val="000877F6"/>
    <w:rsid w:val="00090A69"/>
    <w:rsid w:val="000910DA"/>
    <w:rsid w:val="00092025"/>
    <w:rsid w:val="000938C9"/>
    <w:rsid w:val="00097593"/>
    <w:rsid w:val="000A107C"/>
    <w:rsid w:val="000A4F72"/>
    <w:rsid w:val="000A5541"/>
    <w:rsid w:val="000A67DD"/>
    <w:rsid w:val="000B0A58"/>
    <w:rsid w:val="000B1716"/>
    <w:rsid w:val="000B17AB"/>
    <w:rsid w:val="000B2B44"/>
    <w:rsid w:val="000B4CFB"/>
    <w:rsid w:val="000B5517"/>
    <w:rsid w:val="000B6091"/>
    <w:rsid w:val="000B6A0D"/>
    <w:rsid w:val="000C0FFE"/>
    <w:rsid w:val="000C3FBF"/>
    <w:rsid w:val="000C4010"/>
    <w:rsid w:val="000C55DC"/>
    <w:rsid w:val="000C5EB8"/>
    <w:rsid w:val="000C6527"/>
    <w:rsid w:val="000D0699"/>
    <w:rsid w:val="000D0BFC"/>
    <w:rsid w:val="000D0F08"/>
    <w:rsid w:val="000D1237"/>
    <w:rsid w:val="000D3E84"/>
    <w:rsid w:val="000D4D17"/>
    <w:rsid w:val="000D5D75"/>
    <w:rsid w:val="000D7CC9"/>
    <w:rsid w:val="000E0AE8"/>
    <w:rsid w:val="000E2C32"/>
    <w:rsid w:val="000E4241"/>
    <w:rsid w:val="000E5085"/>
    <w:rsid w:val="000F1B9E"/>
    <w:rsid w:val="000F29D3"/>
    <w:rsid w:val="000F2F2B"/>
    <w:rsid w:val="000F32A4"/>
    <w:rsid w:val="000F449C"/>
    <w:rsid w:val="000F54EF"/>
    <w:rsid w:val="000F5505"/>
    <w:rsid w:val="000F5C48"/>
    <w:rsid w:val="000F64FB"/>
    <w:rsid w:val="00102043"/>
    <w:rsid w:val="0010221D"/>
    <w:rsid w:val="001031A3"/>
    <w:rsid w:val="001039A6"/>
    <w:rsid w:val="00104B2C"/>
    <w:rsid w:val="00105C16"/>
    <w:rsid w:val="001079BF"/>
    <w:rsid w:val="00107E9D"/>
    <w:rsid w:val="001101B1"/>
    <w:rsid w:val="0011092D"/>
    <w:rsid w:val="001115AC"/>
    <w:rsid w:val="00111E4C"/>
    <w:rsid w:val="001133D3"/>
    <w:rsid w:val="00117C8C"/>
    <w:rsid w:val="001219BA"/>
    <w:rsid w:val="00121EBF"/>
    <w:rsid w:val="001228A3"/>
    <w:rsid w:val="00124294"/>
    <w:rsid w:val="00125678"/>
    <w:rsid w:val="00127C5D"/>
    <w:rsid w:val="0013147A"/>
    <w:rsid w:val="00133D84"/>
    <w:rsid w:val="001363BC"/>
    <w:rsid w:val="00136CBA"/>
    <w:rsid w:val="00145AF2"/>
    <w:rsid w:val="00150CA2"/>
    <w:rsid w:val="001519D0"/>
    <w:rsid w:val="0015241D"/>
    <w:rsid w:val="00152CCD"/>
    <w:rsid w:val="00152FFB"/>
    <w:rsid w:val="00153AEE"/>
    <w:rsid w:val="00153EA6"/>
    <w:rsid w:val="001609EE"/>
    <w:rsid w:val="00162139"/>
    <w:rsid w:val="0016285B"/>
    <w:rsid w:val="0016306E"/>
    <w:rsid w:val="00164035"/>
    <w:rsid w:val="00164805"/>
    <w:rsid w:val="00164B93"/>
    <w:rsid w:val="00164E50"/>
    <w:rsid w:val="00165641"/>
    <w:rsid w:val="00165E4D"/>
    <w:rsid w:val="001668E2"/>
    <w:rsid w:val="00166FFC"/>
    <w:rsid w:val="00170EB2"/>
    <w:rsid w:val="00171576"/>
    <w:rsid w:val="00173F88"/>
    <w:rsid w:val="00174548"/>
    <w:rsid w:val="00174B61"/>
    <w:rsid w:val="00176080"/>
    <w:rsid w:val="0017674B"/>
    <w:rsid w:val="00176E33"/>
    <w:rsid w:val="00177862"/>
    <w:rsid w:val="00180D61"/>
    <w:rsid w:val="00180E9B"/>
    <w:rsid w:val="001812B3"/>
    <w:rsid w:val="001821E6"/>
    <w:rsid w:val="00182404"/>
    <w:rsid w:val="001856EF"/>
    <w:rsid w:val="001867AE"/>
    <w:rsid w:val="001872C4"/>
    <w:rsid w:val="001877C8"/>
    <w:rsid w:val="00187970"/>
    <w:rsid w:val="00191112"/>
    <w:rsid w:val="00195EFA"/>
    <w:rsid w:val="00196B89"/>
    <w:rsid w:val="00196F2B"/>
    <w:rsid w:val="001A0126"/>
    <w:rsid w:val="001A0475"/>
    <w:rsid w:val="001A3046"/>
    <w:rsid w:val="001A449F"/>
    <w:rsid w:val="001A65B9"/>
    <w:rsid w:val="001A6795"/>
    <w:rsid w:val="001A6A51"/>
    <w:rsid w:val="001B490F"/>
    <w:rsid w:val="001B58E9"/>
    <w:rsid w:val="001B5CC0"/>
    <w:rsid w:val="001B6677"/>
    <w:rsid w:val="001B6CF5"/>
    <w:rsid w:val="001C0E95"/>
    <w:rsid w:val="001C163D"/>
    <w:rsid w:val="001C26FA"/>
    <w:rsid w:val="001C2EE7"/>
    <w:rsid w:val="001C472C"/>
    <w:rsid w:val="001C510C"/>
    <w:rsid w:val="001C5CBE"/>
    <w:rsid w:val="001C624C"/>
    <w:rsid w:val="001C626D"/>
    <w:rsid w:val="001C7A5B"/>
    <w:rsid w:val="001D1DD9"/>
    <w:rsid w:val="001D2121"/>
    <w:rsid w:val="001D2AC1"/>
    <w:rsid w:val="001D41B4"/>
    <w:rsid w:val="001D41CC"/>
    <w:rsid w:val="001D7EE0"/>
    <w:rsid w:val="001E06DA"/>
    <w:rsid w:val="001E3AF1"/>
    <w:rsid w:val="001E42CB"/>
    <w:rsid w:val="001E52B2"/>
    <w:rsid w:val="001E5F89"/>
    <w:rsid w:val="001E6ABE"/>
    <w:rsid w:val="001F245D"/>
    <w:rsid w:val="001F3BCA"/>
    <w:rsid w:val="001F64D5"/>
    <w:rsid w:val="001F6EA3"/>
    <w:rsid w:val="001F7ADD"/>
    <w:rsid w:val="0020082D"/>
    <w:rsid w:val="00200FFD"/>
    <w:rsid w:val="00204D56"/>
    <w:rsid w:val="002054FE"/>
    <w:rsid w:val="00205867"/>
    <w:rsid w:val="00205E4D"/>
    <w:rsid w:val="00206384"/>
    <w:rsid w:val="0020723A"/>
    <w:rsid w:val="002119F2"/>
    <w:rsid w:val="0021277D"/>
    <w:rsid w:val="002130DE"/>
    <w:rsid w:val="0021314B"/>
    <w:rsid w:val="00214FFA"/>
    <w:rsid w:val="00215E0A"/>
    <w:rsid w:val="00215F9C"/>
    <w:rsid w:val="0021669B"/>
    <w:rsid w:val="00216860"/>
    <w:rsid w:val="00216F3F"/>
    <w:rsid w:val="0022032D"/>
    <w:rsid w:val="00220907"/>
    <w:rsid w:val="002212F7"/>
    <w:rsid w:val="00221F99"/>
    <w:rsid w:val="00225808"/>
    <w:rsid w:val="00227E4E"/>
    <w:rsid w:val="00235B58"/>
    <w:rsid w:val="00235CC1"/>
    <w:rsid w:val="002362FC"/>
    <w:rsid w:val="00240C9E"/>
    <w:rsid w:val="002431F2"/>
    <w:rsid w:val="00246154"/>
    <w:rsid w:val="00247C80"/>
    <w:rsid w:val="00250122"/>
    <w:rsid w:val="002516F3"/>
    <w:rsid w:val="00251889"/>
    <w:rsid w:val="00252F3C"/>
    <w:rsid w:val="002532B0"/>
    <w:rsid w:val="002540AD"/>
    <w:rsid w:val="0025423C"/>
    <w:rsid w:val="00256289"/>
    <w:rsid w:val="00257384"/>
    <w:rsid w:val="00257824"/>
    <w:rsid w:val="002618C4"/>
    <w:rsid w:val="00262A9E"/>
    <w:rsid w:val="0026369E"/>
    <w:rsid w:val="00265A2B"/>
    <w:rsid w:val="002710DB"/>
    <w:rsid w:val="002713C0"/>
    <w:rsid w:val="00280145"/>
    <w:rsid w:val="00281C2F"/>
    <w:rsid w:val="00281F3D"/>
    <w:rsid w:val="00282EEF"/>
    <w:rsid w:val="00283DDC"/>
    <w:rsid w:val="00285D92"/>
    <w:rsid w:val="0029025B"/>
    <w:rsid w:val="00290F34"/>
    <w:rsid w:val="00291C0D"/>
    <w:rsid w:val="00292712"/>
    <w:rsid w:val="00293E58"/>
    <w:rsid w:val="00294C23"/>
    <w:rsid w:val="00295017"/>
    <w:rsid w:val="00295910"/>
    <w:rsid w:val="00297E89"/>
    <w:rsid w:val="002A157B"/>
    <w:rsid w:val="002A1E58"/>
    <w:rsid w:val="002A2B45"/>
    <w:rsid w:val="002A2BC8"/>
    <w:rsid w:val="002A4EC6"/>
    <w:rsid w:val="002A5AF0"/>
    <w:rsid w:val="002A5BD8"/>
    <w:rsid w:val="002A625A"/>
    <w:rsid w:val="002B3137"/>
    <w:rsid w:val="002C064C"/>
    <w:rsid w:val="002C0EB2"/>
    <w:rsid w:val="002C3AB0"/>
    <w:rsid w:val="002C477A"/>
    <w:rsid w:val="002C6467"/>
    <w:rsid w:val="002C6696"/>
    <w:rsid w:val="002C6E1E"/>
    <w:rsid w:val="002C72BA"/>
    <w:rsid w:val="002C78D3"/>
    <w:rsid w:val="002D04AD"/>
    <w:rsid w:val="002D18AE"/>
    <w:rsid w:val="002D2B4A"/>
    <w:rsid w:val="002D3CA5"/>
    <w:rsid w:val="002D62EF"/>
    <w:rsid w:val="002D768C"/>
    <w:rsid w:val="002E294E"/>
    <w:rsid w:val="002E3B25"/>
    <w:rsid w:val="002E48BF"/>
    <w:rsid w:val="002E529A"/>
    <w:rsid w:val="002E532B"/>
    <w:rsid w:val="002E54C5"/>
    <w:rsid w:val="002E5B9A"/>
    <w:rsid w:val="002E7228"/>
    <w:rsid w:val="002E723E"/>
    <w:rsid w:val="002F034B"/>
    <w:rsid w:val="002F0B31"/>
    <w:rsid w:val="002F1A0B"/>
    <w:rsid w:val="002F349A"/>
    <w:rsid w:val="002F4393"/>
    <w:rsid w:val="002F751A"/>
    <w:rsid w:val="002F7D04"/>
    <w:rsid w:val="003003EC"/>
    <w:rsid w:val="00303AAA"/>
    <w:rsid w:val="0030689D"/>
    <w:rsid w:val="0030792F"/>
    <w:rsid w:val="00311D8E"/>
    <w:rsid w:val="0031233D"/>
    <w:rsid w:val="00313189"/>
    <w:rsid w:val="00313551"/>
    <w:rsid w:val="00314227"/>
    <w:rsid w:val="003149AD"/>
    <w:rsid w:val="0031522A"/>
    <w:rsid w:val="00315460"/>
    <w:rsid w:val="00317222"/>
    <w:rsid w:val="0032129E"/>
    <w:rsid w:val="0032202A"/>
    <w:rsid w:val="0032685F"/>
    <w:rsid w:val="0032757A"/>
    <w:rsid w:val="00332755"/>
    <w:rsid w:val="003335AA"/>
    <w:rsid w:val="0033636B"/>
    <w:rsid w:val="00341B77"/>
    <w:rsid w:val="00342519"/>
    <w:rsid w:val="00342758"/>
    <w:rsid w:val="00344F13"/>
    <w:rsid w:val="0034696A"/>
    <w:rsid w:val="003511CB"/>
    <w:rsid w:val="003512D1"/>
    <w:rsid w:val="00351A24"/>
    <w:rsid w:val="003524D5"/>
    <w:rsid w:val="00353634"/>
    <w:rsid w:val="003548D0"/>
    <w:rsid w:val="003574B2"/>
    <w:rsid w:val="003616BF"/>
    <w:rsid w:val="00361A9D"/>
    <w:rsid w:val="003624E0"/>
    <w:rsid w:val="0036404D"/>
    <w:rsid w:val="00364A62"/>
    <w:rsid w:val="0036670F"/>
    <w:rsid w:val="00367401"/>
    <w:rsid w:val="00370664"/>
    <w:rsid w:val="00370D9F"/>
    <w:rsid w:val="00371C9D"/>
    <w:rsid w:val="003740EF"/>
    <w:rsid w:val="00374482"/>
    <w:rsid w:val="003752FC"/>
    <w:rsid w:val="00375BED"/>
    <w:rsid w:val="003761AE"/>
    <w:rsid w:val="00380163"/>
    <w:rsid w:val="00380F84"/>
    <w:rsid w:val="003819F0"/>
    <w:rsid w:val="003822A8"/>
    <w:rsid w:val="00383433"/>
    <w:rsid w:val="00384B2B"/>
    <w:rsid w:val="003861E9"/>
    <w:rsid w:val="00386AAD"/>
    <w:rsid w:val="003873C4"/>
    <w:rsid w:val="003873EC"/>
    <w:rsid w:val="003875B4"/>
    <w:rsid w:val="00387EF2"/>
    <w:rsid w:val="0039097C"/>
    <w:rsid w:val="00391075"/>
    <w:rsid w:val="003919F3"/>
    <w:rsid w:val="003941BF"/>
    <w:rsid w:val="00394BA5"/>
    <w:rsid w:val="00394C91"/>
    <w:rsid w:val="00394E08"/>
    <w:rsid w:val="003950FD"/>
    <w:rsid w:val="00397408"/>
    <w:rsid w:val="003A3B71"/>
    <w:rsid w:val="003A4B75"/>
    <w:rsid w:val="003A4C8A"/>
    <w:rsid w:val="003A4D70"/>
    <w:rsid w:val="003A5C3F"/>
    <w:rsid w:val="003A6011"/>
    <w:rsid w:val="003A6B23"/>
    <w:rsid w:val="003A6BFF"/>
    <w:rsid w:val="003B528E"/>
    <w:rsid w:val="003B5D7A"/>
    <w:rsid w:val="003B6EF4"/>
    <w:rsid w:val="003C24D0"/>
    <w:rsid w:val="003C2711"/>
    <w:rsid w:val="003C2F18"/>
    <w:rsid w:val="003C347D"/>
    <w:rsid w:val="003C3FBB"/>
    <w:rsid w:val="003C525A"/>
    <w:rsid w:val="003C5990"/>
    <w:rsid w:val="003C69A4"/>
    <w:rsid w:val="003D0A72"/>
    <w:rsid w:val="003D1E5C"/>
    <w:rsid w:val="003D30A8"/>
    <w:rsid w:val="003D3A98"/>
    <w:rsid w:val="003D40C1"/>
    <w:rsid w:val="003D465B"/>
    <w:rsid w:val="003D482D"/>
    <w:rsid w:val="003D5ABA"/>
    <w:rsid w:val="003D64E7"/>
    <w:rsid w:val="003E2789"/>
    <w:rsid w:val="003E3D55"/>
    <w:rsid w:val="003E5468"/>
    <w:rsid w:val="003E5558"/>
    <w:rsid w:val="003F3C00"/>
    <w:rsid w:val="003F588E"/>
    <w:rsid w:val="003F6298"/>
    <w:rsid w:val="003F6A24"/>
    <w:rsid w:val="004000E7"/>
    <w:rsid w:val="00400535"/>
    <w:rsid w:val="00400B61"/>
    <w:rsid w:val="00403AAB"/>
    <w:rsid w:val="00404413"/>
    <w:rsid w:val="0040453E"/>
    <w:rsid w:val="004048A5"/>
    <w:rsid w:val="0040494B"/>
    <w:rsid w:val="00404AFB"/>
    <w:rsid w:val="00405913"/>
    <w:rsid w:val="0040598B"/>
    <w:rsid w:val="004129F0"/>
    <w:rsid w:val="00412FCE"/>
    <w:rsid w:val="00413762"/>
    <w:rsid w:val="00413FC4"/>
    <w:rsid w:val="00414379"/>
    <w:rsid w:val="004161E4"/>
    <w:rsid w:val="0041685A"/>
    <w:rsid w:val="004168C8"/>
    <w:rsid w:val="00417A4F"/>
    <w:rsid w:val="004202B1"/>
    <w:rsid w:val="0042043B"/>
    <w:rsid w:val="0042050A"/>
    <w:rsid w:val="00420CFF"/>
    <w:rsid w:val="00422F9C"/>
    <w:rsid w:val="004232EA"/>
    <w:rsid w:val="0042526B"/>
    <w:rsid w:val="00427750"/>
    <w:rsid w:val="00430765"/>
    <w:rsid w:val="0043168A"/>
    <w:rsid w:val="004330F9"/>
    <w:rsid w:val="0043437F"/>
    <w:rsid w:val="00434515"/>
    <w:rsid w:val="0043532B"/>
    <w:rsid w:val="00435414"/>
    <w:rsid w:val="00435E3F"/>
    <w:rsid w:val="00437B9E"/>
    <w:rsid w:val="00437DFE"/>
    <w:rsid w:val="0044346B"/>
    <w:rsid w:val="00443EEF"/>
    <w:rsid w:val="004452A9"/>
    <w:rsid w:val="004455A3"/>
    <w:rsid w:val="004465E6"/>
    <w:rsid w:val="004472F8"/>
    <w:rsid w:val="00450132"/>
    <w:rsid w:val="004508B2"/>
    <w:rsid w:val="004513A6"/>
    <w:rsid w:val="004518C9"/>
    <w:rsid w:val="004552E2"/>
    <w:rsid w:val="004563D1"/>
    <w:rsid w:val="004568EA"/>
    <w:rsid w:val="00456C2D"/>
    <w:rsid w:val="00460995"/>
    <w:rsid w:val="00463741"/>
    <w:rsid w:val="00465073"/>
    <w:rsid w:val="0046617A"/>
    <w:rsid w:val="00466726"/>
    <w:rsid w:val="00467A29"/>
    <w:rsid w:val="00472BF3"/>
    <w:rsid w:val="00472EBA"/>
    <w:rsid w:val="00475137"/>
    <w:rsid w:val="004757C5"/>
    <w:rsid w:val="00477BEF"/>
    <w:rsid w:val="00481623"/>
    <w:rsid w:val="00482AAF"/>
    <w:rsid w:val="004831C3"/>
    <w:rsid w:val="0048389A"/>
    <w:rsid w:val="00483C9B"/>
    <w:rsid w:val="004900AE"/>
    <w:rsid w:val="00491181"/>
    <w:rsid w:val="00491A3D"/>
    <w:rsid w:val="00491D61"/>
    <w:rsid w:val="00491D6C"/>
    <w:rsid w:val="00494B93"/>
    <w:rsid w:val="0049540F"/>
    <w:rsid w:val="0049626E"/>
    <w:rsid w:val="00496F4A"/>
    <w:rsid w:val="004973D1"/>
    <w:rsid w:val="004979B8"/>
    <w:rsid w:val="00497C1B"/>
    <w:rsid w:val="004A009E"/>
    <w:rsid w:val="004A1686"/>
    <w:rsid w:val="004A294B"/>
    <w:rsid w:val="004A605B"/>
    <w:rsid w:val="004A6955"/>
    <w:rsid w:val="004B17D3"/>
    <w:rsid w:val="004B34C5"/>
    <w:rsid w:val="004B3A2B"/>
    <w:rsid w:val="004B6517"/>
    <w:rsid w:val="004B6753"/>
    <w:rsid w:val="004B6B3C"/>
    <w:rsid w:val="004B7BAB"/>
    <w:rsid w:val="004C2BDB"/>
    <w:rsid w:val="004C4A75"/>
    <w:rsid w:val="004C5031"/>
    <w:rsid w:val="004C5C33"/>
    <w:rsid w:val="004C65C7"/>
    <w:rsid w:val="004C7AAC"/>
    <w:rsid w:val="004D001E"/>
    <w:rsid w:val="004D0202"/>
    <w:rsid w:val="004D065C"/>
    <w:rsid w:val="004D15CE"/>
    <w:rsid w:val="004D533B"/>
    <w:rsid w:val="004D6E2E"/>
    <w:rsid w:val="004D72AC"/>
    <w:rsid w:val="004E07C8"/>
    <w:rsid w:val="004E2613"/>
    <w:rsid w:val="004E5B09"/>
    <w:rsid w:val="004F0CDF"/>
    <w:rsid w:val="004F19B9"/>
    <w:rsid w:val="004F2D40"/>
    <w:rsid w:val="004F37E4"/>
    <w:rsid w:val="004F48B3"/>
    <w:rsid w:val="00501D41"/>
    <w:rsid w:val="00504D75"/>
    <w:rsid w:val="0050668F"/>
    <w:rsid w:val="005075D4"/>
    <w:rsid w:val="005079EA"/>
    <w:rsid w:val="00507F1C"/>
    <w:rsid w:val="00511C9A"/>
    <w:rsid w:val="00511E42"/>
    <w:rsid w:val="00514931"/>
    <w:rsid w:val="00514B05"/>
    <w:rsid w:val="0051541A"/>
    <w:rsid w:val="00520CC4"/>
    <w:rsid w:val="00523300"/>
    <w:rsid w:val="00526084"/>
    <w:rsid w:val="00530158"/>
    <w:rsid w:val="00530EC9"/>
    <w:rsid w:val="00533F0D"/>
    <w:rsid w:val="00533F60"/>
    <w:rsid w:val="005357BE"/>
    <w:rsid w:val="005358BF"/>
    <w:rsid w:val="00537836"/>
    <w:rsid w:val="00541FB3"/>
    <w:rsid w:val="005421AD"/>
    <w:rsid w:val="00543179"/>
    <w:rsid w:val="005444A7"/>
    <w:rsid w:val="005449A4"/>
    <w:rsid w:val="0055108D"/>
    <w:rsid w:val="005541EF"/>
    <w:rsid w:val="005555E4"/>
    <w:rsid w:val="00555915"/>
    <w:rsid w:val="005565C7"/>
    <w:rsid w:val="00557BA1"/>
    <w:rsid w:val="00562322"/>
    <w:rsid w:val="00563AA6"/>
    <w:rsid w:val="00563D0B"/>
    <w:rsid w:val="00565A72"/>
    <w:rsid w:val="005704B5"/>
    <w:rsid w:val="005712BC"/>
    <w:rsid w:val="00571449"/>
    <w:rsid w:val="00573946"/>
    <w:rsid w:val="0057433C"/>
    <w:rsid w:val="00577A05"/>
    <w:rsid w:val="00577C08"/>
    <w:rsid w:val="00581111"/>
    <w:rsid w:val="00581AB9"/>
    <w:rsid w:val="00582790"/>
    <w:rsid w:val="00584B6B"/>
    <w:rsid w:val="005871E4"/>
    <w:rsid w:val="00587612"/>
    <w:rsid w:val="00590B23"/>
    <w:rsid w:val="00591213"/>
    <w:rsid w:val="00591EEC"/>
    <w:rsid w:val="0059222E"/>
    <w:rsid w:val="0059463D"/>
    <w:rsid w:val="005969D4"/>
    <w:rsid w:val="005A0437"/>
    <w:rsid w:val="005A1319"/>
    <w:rsid w:val="005A1E61"/>
    <w:rsid w:val="005A2190"/>
    <w:rsid w:val="005A2E3E"/>
    <w:rsid w:val="005A310F"/>
    <w:rsid w:val="005A3300"/>
    <w:rsid w:val="005A4768"/>
    <w:rsid w:val="005A4BA0"/>
    <w:rsid w:val="005A6968"/>
    <w:rsid w:val="005A6CDC"/>
    <w:rsid w:val="005A752B"/>
    <w:rsid w:val="005B0565"/>
    <w:rsid w:val="005B08B1"/>
    <w:rsid w:val="005B13B7"/>
    <w:rsid w:val="005B1E87"/>
    <w:rsid w:val="005B223E"/>
    <w:rsid w:val="005B2B36"/>
    <w:rsid w:val="005B48AC"/>
    <w:rsid w:val="005B495E"/>
    <w:rsid w:val="005B5205"/>
    <w:rsid w:val="005B557C"/>
    <w:rsid w:val="005B5A5F"/>
    <w:rsid w:val="005B6BC2"/>
    <w:rsid w:val="005B6EB8"/>
    <w:rsid w:val="005C0083"/>
    <w:rsid w:val="005C138F"/>
    <w:rsid w:val="005C33BA"/>
    <w:rsid w:val="005C383A"/>
    <w:rsid w:val="005C63CF"/>
    <w:rsid w:val="005C70CE"/>
    <w:rsid w:val="005D054B"/>
    <w:rsid w:val="005D082B"/>
    <w:rsid w:val="005D287B"/>
    <w:rsid w:val="005D4923"/>
    <w:rsid w:val="005D6DAE"/>
    <w:rsid w:val="005D75DC"/>
    <w:rsid w:val="005D76E9"/>
    <w:rsid w:val="005E207F"/>
    <w:rsid w:val="005E2C95"/>
    <w:rsid w:val="005E36D3"/>
    <w:rsid w:val="005E577B"/>
    <w:rsid w:val="005F005A"/>
    <w:rsid w:val="005F17A6"/>
    <w:rsid w:val="005F28E6"/>
    <w:rsid w:val="005F3251"/>
    <w:rsid w:val="005F4AFE"/>
    <w:rsid w:val="005F6B81"/>
    <w:rsid w:val="005F7054"/>
    <w:rsid w:val="005F7FEB"/>
    <w:rsid w:val="0060432D"/>
    <w:rsid w:val="00604FA6"/>
    <w:rsid w:val="00605530"/>
    <w:rsid w:val="006056DB"/>
    <w:rsid w:val="00605FCF"/>
    <w:rsid w:val="00611706"/>
    <w:rsid w:val="00613939"/>
    <w:rsid w:val="00613F1C"/>
    <w:rsid w:val="006148C3"/>
    <w:rsid w:val="00615D9D"/>
    <w:rsid w:val="00620A6F"/>
    <w:rsid w:val="00620D85"/>
    <w:rsid w:val="00620EC2"/>
    <w:rsid w:val="00622285"/>
    <w:rsid w:val="00622364"/>
    <w:rsid w:val="006236B6"/>
    <w:rsid w:val="00625DC9"/>
    <w:rsid w:val="00625F84"/>
    <w:rsid w:val="006267E7"/>
    <w:rsid w:val="0062736E"/>
    <w:rsid w:val="00631068"/>
    <w:rsid w:val="006313BA"/>
    <w:rsid w:val="00631839"/>
    <w:rsid w:val="00631EF1"/>
    <w:rsid w:val="00632ECA"/>
    <w:rsid w:val="00633EDC"/>
    <w:rsid w:val="00640D48"/>
    <w:rsid w:val="00642851"/>
    <w:rsid w:val="006430AB"/>
    <w:rsid w:val="00643866"/>
    <w:rsid w:val="00646B6D"/>
    <w:rsid w:val="00647609"/>
    <w:rsid w:val="00647DF0"/>
    <w:rsid w:val="00650A3C"/>
    <w:rsid w:val="00652068"/>
    <w:rsid w:val="006539F2"/>
    <w:rsid w:val="006541DE"/>
    <w:rsid w:val="00654FC4"/>
    <w:rsid w:val="006601E0"/>
    <w:rsid w:val="00661369"/>
    <w:rsid w:val="00662FDB"/>
    <w:rsid w:val="006643BB"/>
    <w:rsid w:val="00664853"/>
    <w:rsid w:val="006649E5"/>
    <w:rsid w:val="00666F38"/>
    <w:rsid w:val="0067167F"/>
    <w:rsid w:val="006732B3"/>
    <w:rsid w:val="0067337A"/>
    <w:rsid w:val="00674179"/>
    <w:rsid w:val="00674D01"/>
    <w:rsid w:val="00675805"/>
    <w:rsid w:val="00677520"/>
    <w:rsid w:val="00682F2D"/>
    <w:rsid w:val="0068516B"/>
    <w:rsid w:val="00686C98"/>
    <w:rsid w:val="00690CF7"/>
    <w:rsid w:val="00691E72"/>
    <w:rsid w:val="006922A2"/>
    <w:rsid w:val="00694967"/>
    <w:rsid w:val="00694E22"/>
    <w:rsid w:val="00694E6C"/>
    <w:rsid w:val="006954DF"/>
    <w:rsid w:val="00696633"/>
    <w:rsid w:val="00696C09"/>
    <w:rsid w:val="0069780F"/>
    <w:rsid w:val="006A1574"/>
    <w:rsid w:val="006A2F06"/>
    <w:rsid w:val="006A523D"/>
    <w:rsid w:val="006A77B8"/>
    <w:rsid w:val="006B08BC"/>
    <w:rsid w:val="006B0CD9"/>
    <w:rsid w:val="006B3CD1"/>
    <w:rsid w:val="006B3CF2"/>
    <w:rsid w:val="006B3D60"/>
    <w:rsid w:val="006B5F52"/>
    <w:rsid w:val="006B6528"/>
    <w:rsid w:val="006B794E"/>
    <w:rsid w:val="006B7C78"/>
    <w:rsid w:val="006C2574"/>
    <w:rsid w:val="006C4F23"/>
    <w:rsid w:val="006C509C"/>
    <w:rsid w:val="006C66C7"/>
    <w:rsid w:val="006C6966"/>
    <w:rsid w:val="006D1D51"/>
    <w:rsid w:val="006D5834"/>
    <w:rsid w:val="006D7A27"/>
    <w:rsid w:val="006E05A5"/>
    <w:rsid w:val="006E086F"/>
    <w:rsid w:val="006E3649"/>
    <w:rsid w:val="006E5BB4"/>
    <w:rsid w:val="006E5DD2"/>
    <w:rsid w:val="006E60C3"/>
    <w:rsid w:val="006E6CAA"/>
    <w:rsid w:val="006E7FF0"/>
    <w:rsid w:val="006F0159"/>
    <w:rsid w:val="006F1D0C"/>
    <w:rsid w:val="006F214E"/>
    <w:rsid w:val="006F42EB"/>
    <w:rsid w:val="006F58FE"/>
    <w:rsid w:val="006F5E37"/>
    <w:rsid w:val="006F7505"/>
    <w:rsid w:val="00701CE3"/>
    <w:rsid w:val="00702565"/>
    <w:rsid w:val="00703C0A"/>
    <w:rsid w:val="00704202"/>
    <w:rsid w:val="0070577F"/>
    <w:rsid w:val="00705E60"/>
    <w:rsid w:val="00711DF2"/>
    <w:rsid w:val="00712068"/>
    <w:rsid w:val="00714AD7"/>
    <w:rsid w:val="00715210"/>
    <w:rsid w:val="00715F3F"/>
    <w:rsid w:val="007225C0"/>
    <w:rsid w:val="007228DF"/>
    <w:rsid w:val="00723460"/>
    <w:rsid w:val="007234D1"/>
    <w:rsid w:val="00723F1F"/>
    <w:rsid w:val="00726279"/>
    <w:rsid w:val="00726786"/>
    <w:rsid w:val="00727097"/>
    <w:rsid w:val="007271E5"/>
    <w:rsid w:val="00727363"/>
    <w:rsid w:val="007302F0"/>
    <w:rsid w:val="007312E7"/>
    <w:rsid w:val="00733C8B"/>
    <w:rsid w:val="0073566F"/>
    <w:rsid w:val="00736E05"/>
    <w:rsid w:val="00737319"/>
    <w:rsid w:val="00737C07"/>
    <w:rsid w:val="00737E97"/>
    <w:rsid w:val="007442D0"/>
    <w:rsid w:val="007458D7"/>
    <w:rsid w:val="00745AE9"/>
    <w:rsid w:val="007479C4"/>
    <w:rsid w:val="007501C5"/>
    <w:rsid w:val="007509F6"/>
    <w:rsid w:val="007521A8"/>
    <w:rsid w:val="00752353"/>
    <w:rsid w:val="00752BC5"/>
    <w:rsid w:val="00752E97"/>
    <w:rsid w:val="007547D2"/>
    <w:rsid w:val="00754CC1"/>
    <w:rsid w:val="007552BD"/>
    <w:rsid w:val="00755D41"/>
    <w:rsid w:val="00757387"/>
    <w:rsid w:val="007579C3"/>
    <w:rsid w:val="007608DC"/>
    <w:rsid w:val="00764224"/>
    <w:rsid w:val="00765EBA"/>
    <w:rsid w:val="007704AF"/>
    <w:rsid w:val="0077198E"/>
    <w:rsid w:val="00771F34"/>
    <w:rsid w:val="007732F1"/>
    <w:rsid w:val="00781CF4"/>
    <w:rsid w:val="0078292E"/>
    <w:rsid w:val="00783B19"/>
    <w:rsid w:val="007851DD"/>
    <w:rsid w:val="00786A3C"/>
    <w:rsid w:val="00786C16"/>
    <w:rsid w:val="007879BA"/>
    <w:rsid w:val="00790008"/>
    <w:rsid w:val="00791321"/>
    <w:rsid w:val="007933C5"/>
    <w:rsid w:val="00795007"/>
    <w:rsid w:val="007957D8"/>
    <w:rsid w:val="00796EBB"/>
    <w:rsid w:val="007A1735"/>
    <w:rsid w:val="007A4C33"/>
    <w:rsid w:val="007A5BFE"/>
    <w:rsid w:val="007A5D56"/>
    <w:rsid w:val="007A7581"/>
    <w:rsid w:val="007A7DC3"/>
    <w:rsid w:val="007B0BC9"/>
    <w:rsid w:val="007B171A"/>
    <w:rsid w:val="007B19C3"/>
    <w:rsid w:val="007B214D"/>
    <w:rsid w:val="007B22E1"/>
    <w:rsid w:val="007B2A46"/>
    <w:rsid w:val="007B3165"/>
    <w:rsid w:val="007B3167"/>
    <w:rsid w:val="007B4C4A"/>
    <w:rsid w:val="007B4C74"/>
    <w:rsid w:val="007C01EE"/>
    <w:rsid w:val="007C04C3"/>
    <w:rsid w:val="007C0AA3"/>
    <w:rsid w:val="007C1284"/>
    <w:rsid w:val="007C1CA7"/>
    <w:rsid w:val="007C24AD"/>
    <w:rsid w:val="007C2938"/>
    <w:rsid w:val="007C4307"/>
    <w:rsid w:val="007C45B0"/>
    <w:rsid w:val="007C50CD"/>
    <w:rsid w:val="007C58AB"/>
    <w:rsid w:val="007C5B9D"/>
    <w:rsid w:val="007C7FD2"/>
    <w:rsid w:val="007D0503"/>
    <w:rsid w:val="007D05CF"/>
    <w:rsid w:val="007D1511"/>
    <w:rsid w:val="007D26D1"/>
    <w:rsid w:val="007D4962"/>
    <w:rsid w:val="007D4B17"/>
    <w:rsid w:val="007D79CF"/>
    <w:rsid w:val="007E3C7B"/>
    <w:rsid w:val="007E499B"/>
    <w:rsid w:val="007E4D2A"/>
    <w:rsid w:val="007E52F7"/>
    <w:rsid w:val="007F0AEC"/>
    <w:rsid w:val="007F4A12"/>
    <w:rsid w:val="007F5393"/>
    <w:rsid w:val="008000C3"/>
    <w:rsid w:val="008003D6"/>
    <w:rsid w:val="00802341"/>
    <w:rsid w:val="00802786"/>
    <w:rsid w:val="0080299C"/>
    <w:rsid w:val="00803ACF"/>
    <w:rsid w:val="00803D57"/>
    <w:rsid w:val="00804018"/>
    <w:rsid w:val="00805ABE"/>
    <w:rsid w:val="0080650D"/>
    <w:rsid w:val="00807438"/>
    <w:rsid w:val="00814658"/>
    <w:rsid w:val="00815A0F"/>
    <w:rsid w:val="00817A63"/>
    <w:rsid w:val="00817E22"/>
    <w:rsid w:val="00817E47"/>
    <w:rsid w:val="00820038"/>
    <w:rsid w:val="00822CBF"/>
    <w:rsid w:val="008230D4"/>
    <w:rsid w:val="00824708"/>
    <w:rsid w:val="00825E8E"/>
    <w:rsid w:val="00826EAA"/>
    <w:rsid w:val="00830881"/>
    <w:rsid w:val="00831A32"/>
    <w:rsid w:val="0083335C"/>
    <w:rsid w:val="00833B20"/>
    <w:rsid w:val="008433E5"/>
    <w:rsid w:val="00844C34"/>
    <w:rsid w:val="00845814"/>
    <w:rsid w:val="00845896"/>
    <w:rsid w:val="0084649B"/>
    <w:rsid w:val="00846DE9"/>
    <w:rsid w:val="00846F3D"/>
    <w:rsid w:val="00847D58"/>
    <w:rsid w:val="00850B9A"/>
    <w:rsid w:val="00850FBC"/>
    <w:rsid w:val="00852E45"/>
    <w:rsid w:val="00853B52"/>
    <w:rsid w:val="00853B94"/>
    <w:rsid w:val="0085576F"/>
    <w:rsid w:val="00855F9A"/>
    <w:rsid w:val="00857082"/>
    <w:rsid w:val="00857AA8"/>
    <w:rsid w:val="0086221D"/>
    <w:rsid w:val="00867040"/>
    <w:rsid w:val="00870BD6"/>
    <w:rsid w:val="00870FE0"/>
    <w:rsid w:val="008735E0"/>
    <w:rsid w:val="00874AA1"/>
    <w:rsid w:val="00875B14"/>
    <w:rsid w:val="00875D1F"/>
    <w:rsid w:val="00877115"/>
    <w:rsid w:val="00883A6E"/>
    <w:rsid w:val="00883B3F"/>
    <w:rsid w:val="00887E29"/>
    <w:rsid w:val="008901A2"/>
    <w:rsid w:val="00891511"/>
    <w:rsid w:val="00894B53"/>
    <w:rsid w:val="00895443"/>
    <w:rsid w:val="00896965"/>
    <w:rsid w:val="008A00B3"/>
    <w:rsid w:val="008A3440"/>
    <w:rsid w:val="008A7811"/>
    <w:rsid w:val="008B105C"/>
    <w:rsid w:val="008B2C1B"/>
    <w:rsid w:val="008B38DF"/>
    <w:rsid w:val="008B5936"/>
    <w:rsid w:val="008B5B08"/>
    <w:rsid w:val="008C0C74"/>
    <w:rsid w:val="008C45E3"/>
    <w:rsid w:val="008C7968"/>
    <w:rsid w:val="008D0269"/>
    <w:rsid w:val="008D0C72"/>
    <w:rsid w:val="008D0FD9"/>
    <w:rsid w:val="008D1E95"/>
    <w:rsid w:val="008D31C4"/>
    <w:rsid w:val="008D525A"/>
    <w:rsid w:val="008D5790"/>
    <w:rsid w:val="008D6417"/>
    <w:rsid w:val="008D6587"/>
    <w:rsid w:val="008D71C4"/>
    <w:rsid w:val="008E22C7"/>
    <w:rsid w:val="008E327F"/>
    <w:rsid w:val="008E3B73"/>
    <w:rsid w:val="008E3C22"/>
    <w:rsid w:val="008E585B"/>
    <w:rsid w:val="008E5D4E"/>
    <w:rsid w:val="008E6E0D"/>
    <w:rsid w:val="008F1A19"/>
    <w:rsid w:val="008F1ACA"/>
    <w:rsid w:val="008F294C"/>
    <w:rsid w:val="008F5625"/>
    <w:rsid w:val="008F63EB"/>
    <w:rsid w:val="008F65E0"/>
    <w:rsid w:val="008F6A00"/>
    <w:rsid w:val="00900EE7"/>
    <w:rsid w:val="00901842"/>
    <w:rsid w:val="00902870"/>
    <w:rsid w:val="009032AE"/>
    <w:rsid w:val="00904980"/>
    <w:rsid w:val="0091090D"/>
    <w:rsid w:val="009110B1"/>
    <w:rsid w:val="0091332D"/>
    <w:rsid w:val="009163D5"/>
    <w:rsid w:val="009206D8"/>
    <w:rsid w:val="009215C7"/>
    <w:rsid w:val="009224CD"/>
    <w:rsid w:val="00923D16"/>
    <w:rsid w:val="009269CF"/>
    <w:rsid w:val="00926E24"/>
    <w:rsid w:val="009272FA"/>
    <w:rsid w:val="00931B7D"/>
    <w:rsid w:val="00931E76"/>
    <w:rsid w:val="00932DD7"/>
    <w:rsid w:val="0094088D"/>
    <w:rsid w:val="00942174"/>
    <w:rsid w:val="00942482"/>
    <w:rsid w:val="009426BB"/>
    <w:rsid w:val="009504E4"/>
    <w:rsid w:val="0095148D"/>
    <w:rsid w:val="00952E2C"/>
    <w:rsid w:val="009555D2"/>
    <w:rsid w:val="0095669C"/>
    <w:rsid w:val="00960C91"/>
    <w:rsid w:val="00960E7F"/>
    <w:rsid w:val="009624CB"/>
    <w:rsid w:val="00962A00"/>
    <w:rsid w:val="009650B4"/>
    <w:rsid w:val="00966B7B"/>
    <w:rsid w:val="00971D0C"/>
    <w:rsid w:val="00971E08"/>
    <w:rsid w:val="00973972"/>
    <w:rsid w:val="0097518A"/>
    <w:rsid w:val="00976538"/>
    <w:rsid w:val="009825A4"/>
    <w:rsid w:val="00987284"/>
    <w:rsid w:val="009926D0"/>
    <w:rsid w:val="00993A19"/>
    <w:rsid w:val="00994282"/>
    <w:rsid w:val="0099740D"/>
    <w:rsid w:val="009976FD"/>
    <w:rsid w:val="00997EBF"/>
    <w:rsid w:val="009A0283"/>
    <w:rsid w:val="009A16F9"/>
    <w:rsid w:val="009A42A3"/>
    <w:rsid w:val="009A4C09"/>
    <w:rsid w:val="009A5C1D"/>
    <w:rsid w:val="009B1EB6"/>
    <w:rsid w:val="009B207D"/>
    <w:rsid w:val="009B3366"/>
    <w:rsid w:val="009B3E87"/>
    <w:rsid w:val="009B465A"/>
    <w:rsid w:val="009C01CB"/>
    <w:rsid w:val="009C0824"/>
    <w:rsid w:val="009C12B8"/>
    <w:rsid w:val="009C21DA"/>
    <w:rsid w:val="009C2AFB"/>
    <w:rsid w:val="009C419E"/>
    <w:rsid w:val="009C509A"/>
    <w:rsid w:val="009C55F9"/>
    <w:rsid w:val="009C5BDD"/>
    <w:rsid w:val="009C6566"/>
    <w:rsid w:val="009C77E4"/>
    <w:rsid w:val="009D15AE"/>
    <w:rsid w:val="009D2946"/>
    <w:rsid w:val="009D3B9C"/>
    <w:rsid w:val="009D691C"/>
    <w:rsid w:val="009D6A76"/>
    <w:rsid w:val="009D77A3"/>
    <w:rsid w:val="009E1CA8"/>
    <w:rsid w:val="009E497F"/>
    <w:rsid w:val="009E4D72"/>
    <w:rsid w:val="009E6B3E"/>
    <w:rsid w:val="009F0882"/>
    <w:rsid w:val="009F1092"/>
    <w:rsid w:val="009F1541"/>
    <w:rsid w:val="009F3545"/>
    <w:rsid w:val="009F3B9A"/>
    <w:rsid w:val="009F45F4"/>
    <w:rsid w:val="009F4951"/>
    <w:rsid w:val="009F4C96"/>
    <w:rsid w:val="009F5FE7"/>
    <w:rsid w:val="009F6045"/>
    <w:rsid w:val="009F60ED"/>
    <w:rsid w:val="00A01AE5"/>
    <w:rsid w:val="00A02673"/>
    <w:rsid w:val="00A04985"/>
    <w:rsid w:val="00A04E33"/>
    <w:rsid w:val="00A06209"/>
    <w:rsid w:val="00A10D46"/>
    <w:rsid w:val="00A11C84"/>
    <w:rsid w:val="00A13BB2"/>
    <w:rsid w:val="00A144CD"/>
    <w:rsid w:val="00A1601A"/>
    <w:rsid w:val="00A16729"/>
    <w:rsid w:val="00A206C2"/>
    <w:rsid w:val="00A2148B"/>
    <w:rsid w:val="00A26362"/>
    <w:rsid w:val="00A300F9"/>
    <w:rsid w:val="00A304E9"/>
    <w:rsid w:val="00A315C5"/>
    <w:rsid w:val="00A317C0"/>
    <w:rsid w:val="00A32890"/>
    <w:rsid w:val="00A33A72"/>
    <w:rsid w:val="00A340A1"/>
    <w:rsid w:val="00A35156"/>
    <w:rsid w:val="00A40752"/>
    <w:rsid w:val="00A4117E"/>
    <w:rsid w:val="00A4500D"/>
    <w:rsid w:val="00A46125"/>
    <w:rsid w:val="00A464C5"/>
    <w:rsid w:val="00A504BC"/>
    <w:rsid w:val="00A505E1"/>
    <w:rsid w:val="00A51623"/>
    <w:rsid w:val="00A52323"/>
    <w:rsid w:val="00A52DD5"/>
    <w:rsid w:val="00A54EA5"/>
    <w:rsid w:val="00A55E20"/>
    <w:rsid w:val="00A5607A"/>
    <w:rsid w:val="00A60BAE"/>
    <w:rsid w:val="00A6236A"/>
    <w:rsid w:val="00A62CD4"/>
    <w:rsid w:val="00A62CD7"/>
    <w:rsid w:val="00A63459"/>
    <w:rsid w:val="00A634A3"/>
    <w:rsid w:val="00A64FA4"/>
    <w:rsid w:val="00A64FBD"/>
    <w:rsid w:val="00A66596"/>
    <w:rsid w:val="00A67EB7"/>
    <w:rsid w:val="00A7176A"/>
    <w:rsid w:val="00A734D4"/>
    <w:rsid w:val="00A73989"/>
    <w:rsid w:val="00A74676"/>
    <w:rsid w:val="00A82772"/>
    <w:rsid w:val="00A83A3F"/>
    <w:rsid w:val="00A83B43"/>
    <w:rsid w:val="00A854BF"/>
    <w:rsid w:val="00A90A9B"/>
    <w:rsid w:val="00A925E9"/>
    <w:rsid w:val="00A95C57"/>
    <w:rsid w:val="00A967DF"/>
    <w:rsid w:val="00AA1179"/>
    <w:rsid w:val="00AA3963"/>
    <w:rsid w:val="00AA3B17"/>
    <w:rsid w:val="00AA3BD2"/>
    <w:rsid w:val="00AA40B7"/>
    <w:rsid w:val="00AA5947"/>
    <w:rsid w:val="00AB07EA"/>
    <w:rsid w:val="00AB18A8"/>
    <w:rsid w:val="00AB1DA4"/>
    <w:rsid w:val="00AB2188"/>
    <w:rsid w:val="00AB2652"/>
    <w:rsid w:val="00AB6018"/>
    <w:rsid w:val="00AB6993"/>
    <w:rsid w:val="00AB6DBF"/>
    <w:rsid w:val="00AB771A"/>
    <w:rsid w:val="00AC0A5A"/>
    <w:rsid w:val="00AC23C1"/>
    <w:rsid w:val="00AC3D7E"/>
    <w:rsid w:val="00AC49CA"/>
    <w:rsid w:val="00AD34BF"/>
    <w:rsid w:val="00AD37EE"/>
    <w:rsid w:val="00AD61A0"/>
    <w:rsid w:val="00AE2210"/>
    <w:rsid w:val="00AE28E8"/>
    <w:rsid w:val="00AE2904"/>
    <w:rsid w:val="00AE4E9C"/>
    <w:rsid w:val="00AE7428"/>
    <w:rsid w:val="00AF0AFB"/>
    <w:rsid w:val="00AF0E21"/>
    <w:rsid w:val="00AF0EFE"/>
    <w:rsid w:val="00AF1B85"/>
    <w:rsid w:val="00AF3638"/>
    <w:rsid w:val="00AF3A7E"/>
    <w:rsid w:val="00AF3CC4"/>
    <w:rsid w:val="00AF4A7C"/>
    <w:rsid w:val="00AF51D1"/>
    <w:rsid w:val="00AF594B"/>
    <w:rsid w:val="00AF6FA2"/>
    <w:rsid w:val="00B01322"/>
    <w:rsid w:val="00B01452"/>
    <w:rsid w:val="00B02EC2"/>
    <w:rsid w:val="00B05714"/>
    <w:rsid w:val="00B07A0A"/>
    <w:rsid w:val="00B10152"/>
    <w:rsid w:val="00B1229C"/>
    <w:rsid w:val="00B13EB9"/>
    <w:rsid w:val="00B17F5E"/>
    <w:rsid w:val="00B20DD2"/>
    <w:rsid w:val="00B2244A"/>
    <w:rsid w:val="00B254F8"/>
    <w:rsid w:val="00B27231"/>
    <w:rsid w:val="00B30487"/>
    <w:rsid w:val="00B3210D"/>
    <w:rsid w:val="00B33115"/>
    <w:rsid w:val="00B33878"/>
    <w:rsid w:val="00B33B31"/>
    <w:rsid w:val="00B33C67"/>
    <w:rsid w:val="00B3510F"/>
    <w:rsid w:val="00B374FF"/>
    <w:rsid w:val="00B406EE"/>
    <w:rsid w:val="00B40E4D"/>
    <w:rsid w:val="00B418BE"/>
    <w:rsid w:val="00B45BCB"/>
    <w:rsid w:val="00B46209"/>
    <w:rsid w:val="00B50CCB"/>
    <w:rsid w:val="00B515A5"/>
    <w:rsid w:val="00B523CB"/>
    <w:rsid w:val="00B52673"/>
    <w:rsid w:val="00B5354F"/>
    <w:rsid w:val="00B54D10"/>
    <w:rsid w:val="00B60707"/>
    <w:rsid w:val="00B61FE6"/>
    <w:rsid w:val="00B6439B"/>
    <w:rsid w:val="00B65517"/>
    <w:rsid w:val="00B66256"/>
    <w:rsid w:val="00B66749"/>
    <w:rsid w:val="00B67A0B"/>
    <w:rsid w:val="00B700ED"/>
    <w:rsid w:val="00B70FBC"/>
    <w:rsid w:val="00B72F0B"/>
    <w:rsid w:val="00B74420"/>
    <w:rsid w:val="00B749C7"/>
    <w:rsid w:val="00B74DFE"/>
    <w:rsid w:val="00B800D7"/>
    <w:rsid w:val="00B80AF5"/>
    <w:rsid w:val="00B80F5B"/>
    <w:rsid w:val="00B81791"/>
    <w:rsid w:val="00B82828"/>
    <w:rsid w:val="00B82964"/>
    <w:rsid w:val="00B84109"/>
    <w:rsid w:val="00B87A15"/>
    <w:rsid w:val="00B87C3B"/>
    <w:rsid w:val="00B87C84"/>
    <w:rsid w:val="00B87F5F"/>
    <w:rsid w:val="00B87F8F"/>
    <w:rsid w:val="00B9124C"/>
    <w:rsid w:val="00B91E62"/>
    <w:rsid w:val="00B92C76"/>
    <w:rsid w:val="00B93A7F"/>
    <w:rsid w:val="00B9537F"/>
    <w:rsid w:val="00BA6403"/>
    <w:rsid w:val="00BA7A99"/>
    <w:rsid w:val="00BB00EB"/>
    <w:rsid w:val="00BB0E12"/>
    <w:rsid w:val="00BB419C"/>
    <w:rsid w:val="00BB4212"/>
    <w:rsid w:val="00BB6170"/>
    <w:rsid w:val="00BC0297"/>
    <w:rsid w:val="00BC0A34"/>
    <w:rsid w:val="00BC10F7"/>
    <w:rsid w:val="00BC5B03"/>
    <w:rsid w:val="00BC62DC"/>
    <w:rsid w:val="00BC6EC3"/>
    <w:rsid w:val="00BD0043"/>
    <w:rsid w:val="00BD2419"/>
    <w:rsid w:val="00BD37D7"/>
    <w:rsid w:val="00BD463E"/>
    <w:rsid w:val="00BD4C58"/>
    <w:rsid w:val="00BD736F"/>
    <w:rsid w:val="00BE16EF"/>
    <w:rsid w:val="00BE29BB"/>
    <w:rsid w:val="00BE38A3"/>
    <w:rsid w:val="00BE3B3F"/>
    <w:rsid w:val="00BE502A"/>
    <w:rsid w:val="00BE5DD9"/>
    <w:rsid w:val="00BE6586"/>
    <w:rsid w:val="00BE66B9"/>
    <w:rsid w:val="00BE6F8B"/>
    <w:rsid w:val="00BF4560"/>
    <w:rsid w:val="00BF525B"/>
    <w:rsid w:val="00BF595C"/>
    <w:rsid w:val="00BF6A60"/>
    <w:rsid w:val="00BF7167"/>
    <w:rsid w:val="00C0106E"/>
    <w:rsid w:val="00C0164F"/>
    <w:rsid w:val="00C023CE"/>
    <w:rsid w:val="00C03F45"/>
    <w:rsid w:val="00C05226"/>
    <w:rsid w:val="00C05666"/>
    <w:rsid w:val="00C11A89"/>
    <w:rsid w:val="00C11C95"/>
    <w:rsid w:val="00C11DF2"/>
    <w:rsid w:val="00C12C25"/>
    <w:rsid w:val="00C134CA"/>
    <w:rsid w:val="00C2030D"/>
    <w:rsid w:val="00C21C7C"/>
    <w:rsid w:val="00C21EDA"/>
    <w:rsid w:val="00C23CEC"/>
    <w:rsid w:val="00C23E61"/>
    <w:rsid w:val="00C26111"/>
    <w:rsid w:val="00C261F6"/>
    <w:rsid w:val="00C31684"/>
    <w:rsid w:val="00C3170A"/>
    <w:rsid w:val="00C35ABE"/>
    <w:rsid w:val="00C36786"/>
    <w:rsid w:val="00C37E34"/>
    <w:rsid w:val="00C41476"/>
    <w:rsid w:val="00C4162A"/>
    <w:rsid w:val="00C4268E"/>
    <w:rsid w:val="00C42A5E"/>
    <w:rsid w:val="00C432E7"/>
    <w:rsid w:val="00C4544C"/>
    <w:rsid w:val="00C47DB2"/>
    <w:rsid w:val="00C5182A"/>
    <w:rsid w:val="00C51B3D"/>
    <w:rsid w:val="00C52137"/>
    <w:rsid w:val="00C52FB1"/>
    <w:rsid w:val="00C53155"/>
    <w:rsid w:val="00C54711"/>
    <w:rsid w:val="00C56817"/>
    <w:rsid w:val="00C60D99"/>
    <w:rsid w:val="00C60ED7"/>
    <w:rsid w:val="00C61895"/>
    <w:rsid w:val="00C6275B"/>
    <w:rsid w:val="00C636BD"/>
    <w:rsid w:val="00C6565B"/>
    <w:rsid w:val="00C7019F"/>
    <w:rsid w:val="00C77A0B"/>
    <w:rsid w:val="00C802DC"/>
    <w:rsid w:val="00C8032A"/>
    <w:rsid w:val="00C8170D"/>
    <w:rsid w:val="00C82177"/>
    <w:rsid w:val="00C82797"/>
    <w:rsid w:val="00C82A89"/>
    <w:rsid w:val="00C83809"/>
    <w:rsid w:val="00C8442A"/>
    <w:rsid w:val="00C86487"/>
    <w:rsid w:val="00C8652E"/>
    <w:rsid w:val="00C86FCB"/>
    <w:rsid w:val="00C870DF"/>
    <w:rsid w:val="00C873CA"/>
    <w:rsid w:val="00C87655"/>
    <w:rsid w:val="00C900D1"/>
    <w:rsid w:val="00C90C00"/>
    <w:rsid w:val="00C90C79"/>
    <w:rsid w:val="00C92CC2"/>
    <w:rsid w:val="00C92D0A"/>
    <w:rsid w:val="00C932D6"/>
    <w:rsid w:val="00C9432F"/>
    <w:rsid w:val="00C953B7"/>
    <w:rsid w:val="00C95462"/>
    <w:rsid w:val="00C957C6"/>
    <w:rsid w:val="00C9771E"/>
    <w:rsid w:val="00CA2CEF"/>
    <w:rsid w:val="00CA3E46"/>
    <w:rsid w:val="00CA4B29"/>
    <w:rsid w:val="00CA687B"/>
    <w:rsid w:val="00CB1091"/>
    <w:rsid w:val="00CB2E50"/>
    <w:rsid w:val="00CB4A0E"/>
    <w:rsid w:val="00CB5845"/>
    <w:rsid w:val="00CB5CB5"/>
    <w:rsid w:val="00CB61D5"/>
    <w:rsid w:val="00CB6618"/>
    <w:rsid w:val="00CB6BA2"/>
    <w:rsid w:val="00CB6CE6"/>
    <w:rsid w:val="00CC3F35"/>
    <w:rsid w:val="00CC58BE"/>
    <w:rsid w:val="00CC6498"/>
    <w:rsid w:val="00CC68B4"/>
    <w:rsid w:val="00CC7EF6"/>
    <w:rsid w:val="00CD2B20"/>
    <w:rsid w:val="00CD310A"/>
    <w:rsid w:val="00CD404E"/>
    <w:rsid w:val="00CD46CD"/>
    <w:rsid w:val="00CD4B35"/>
    <w:rsid w:val="00CD5995"/>
    <w:rsid w:val="00CD5D74"/>
    <w:rsid w:val="00CD625C"/>
    <w:rsid w:val="00CE13F0"/>
    <w:rsid w:val="00CE5046"/>
    <w:rsid w:val="00CE5F81"/>
    <w:rsid w:val="00CF0309"/>
    <w:rsid w:val="00CF0C7D"/>
    <w:rsid w:val="00CF0D23"/>
    <w:rsid w:val="00CF0EC1"/>
    <w:rsid w:val="00CF1B19"/>
    <w:rsid w:val="00CF35F8"/>
    <w:rsid w:val="00CF4213"/>
    <w:rsid w:val="00CF4501"/>
    <w:rsid w:val="00CF4DC4"/>
    <w:rsid w:val="00CF68C2"/>
    <w:rsid w:val="00CF713D"/>
    <w:rsid w:val="00D00D9B"/>
    <w:rsid w:val="00D0191B"/>
    <w:rsid w:val="00D021D6"/>
    <w:rsid w:val="00D02FD7"/>
    <w:rsid w:val="00D04313"/>
    <w:rsid w:val="00D10110"/>
    <w:rsid w:val="00D124E6"/>
    <w:rsid w:val="00D125A1"/>
    <w:rsid w:val="00D12F57"/>
    <w:rsid w:val="00D14D21"/>
    <w:rsid w:val="00D165C8"/>
    <w:rsid w:val="00D23212"/>
    <w:rsid w:val="00D23560"/>
    <w:rsid w:val="00D23769"/>
    <w:rsid w:val="00D251E0"/>
    <w:rsid w:val="00D26D9A"/>
    <w:rsid w:val="00D27C21"/>
    <w:rsid w:val="00D30980"/>
    <w:rsid w:val="00D31714"/>
    <w:rsid w:val="00D33D49"/>
    <w:rsid w:val="00D3794E"/>
    <w:rsid w:val="00D449A2"/>
    <w:rsid w:val="00D4690C"/>
    <w:rsid w:val="00D46F43"/>
    <w:rsid w:val="00D47FA3"/>
    <w:rsid w:val="00D50B7A"/>
    <w:rsid w:val="00D532AC"/>
    <w:rsid w:val="00D548B4"/>
    <w:rsid w:val="00D55307"/>
    <w:rsid w:val="00D55CCC"/>
    <w:rsid w:val="00D57C11"/>
    <w:rsid w:val="00D602D1"/>
    <w:rsid w:val="00D607A0"/>
    <w:rsid w:val="00D63042"/>
    <w:rsid w:val="00D635FA"/>
    <w:rsid w:val="00D63EE7"/>
    <w:rsid w:val="00D65FEB"/>
    <w:rsid w:val="00D669E8"/>
    <w:rsid w:val="00D66AF7"/>
    <w:rsid w:val="00D71DE9"/>
    <w:rsid w:val="00D71EAA"/>
    <w:rsid w:val="00D76663"/>
    <w:rsid w:val="00D76D65"/>
    <w:rsid w:val="00D77233"/>
    <w:rsid w:val="00D77665"/>
    <w:rsid w:val="00D77C45"/>
    <w:rsid w:val="00D77EC4"/>
    <w:rsid w:val="00D8147F"/>
    <w:rsid w:val="00D81E6F"/>
    <w:rsid w:val="00D81EA3"/>
    <w:rsid w:val="00D82506"/>
    <w:rsid w:val="00D83666"/>
    <w:rsid w:val="00D8441C"/>
    <w:rsid w:val="00D8517E"/>
    <w:rsid w:val="00D8691C"/>
    <w:rsid w:val="00D90932"/>
    <w:rsid w:val="00D91FD6"/>
    <w:rsid w:val="00D93F23"/>
    <w:rsid w:val="00D96540"/>
    <w:rsid w:val="00D97016"/>
    <w:rsid w:val="00D978CB"/>
    <w:rsid w:val="00DA05FF"/>
    <w:rsid w:val="00DA1030"/>
    <w:rsid w:val="00DA1BE1"/>
    <w:rsid w:val="00DA1D9A"/>
    <w:rsid w:val="00DA2574"/>
    <w:rsid w:val="00DA3DE7"/>
    <w:rsid w:val="00DA4759"/>
    <w:rsid w:val="00DA5763"/>
    <w:rsid w:val="00DA694B"/>
    <w:rsid w:val="00DA7A89"/>
    <w:rsid w:val="00DB0D96"/>
    <w:rsid w:val="00DB0D98"/>
    <w:rsid w:val="00DB1643"/>
    <w:rsid w:val="00DB36F0"/>
    <w:rsid w:val="00DB389F"/>
    <w:rsid w:val="00DB4DDD"/>
    <w:rsid w:val="00DB5361"/>
    <w:rsid w:val="00DB555F"/>
    <w:rsid w:val="00DB7315"/>
    <w:rsid w:val="00DC0C06"/>
    <w:rsid w:val="00DC19C2"/>
    <w:rsid w:val="00DC3772"/>
    <w:rsid w:val="00DC4200"/>
    <w:rsid w:val="00DC6AFD"/>
    <w:rsid w:val="00DD22FC"/>
    <w:rsid w:val="00DD39A9"/>
    <w:rsid w:val="00DD4ACB"/>
    <w:rsid w:val="00DD5900"/>
    <w:rsid w:val="00DD673A"/>
    <w:rsid w:val="00DD68AE"/>
    <w:rsid w:val="00DD75D5"/>
    <w:rsid w:val="00DD790B"/>
    <w:rsid w:val="00DE1E7C"/>
    <w:rsid w:val="00DE3BA7"/>
    <w:rsid w:val="00DE5CC3"/>
    <w:rsid w:val="00DE5F31"/>
    <w:rsid w:val="00DE7A12"/>
    <w:rsid w:val="00DE7F0B"/>
    <w:rsid w:val="00DE7F37"/>
    <w:rsid w:val="00DF1C76"/>
    <w:rsid w:val="00DF1F39"/>
    <w:rsid w:val="00DF22EF"/>
    <w:rsid w:val="00DF232C"/>
    <w:rsid w:val="00DF4C1D"/>
    <w:rsid w:val="00DF5348"/>
    <w:rsid w:val="00E00FD3"/>
    <w:rsid w:val="00E03075"/>
    <w:rsid w:val="00E05270"/>
    <w:rsid w:val="00E1085A"/>
    <w:rsid w:val="00E12CAC"/>
    <w:rsid w:val="00E1387F"/>
    <w:rsid w:val="00E14E0A"/>
    <w:rsid w:val="00E15F43"/>
    <w:rsid w:val="00E16D5D"/>
    <w:rsid w:val="00E178D1"/>
    <w:rsid w:val="00E2142E"/>
    <w:rsid w:val="00E21A3D"/>
    <w:rsid w:val="00E21EA7"/>
    <w:rsid w:val="00E220C1"/>
    <w:rsid w:val="00E22822"/>
    <w:rsid w:val="00E22A9E"/>
    <w:rsid w:val="00E22DF2"/>
    <w:rsid w:val="00E230F8"/>
    <w:rsid w:val="00E250DA"/>
    <w:rsid w:val="00E25546"/>
    <w:rsid w:val="00E31F23"/>
    <w:rsid w:val="00E32A15"/>
    <w:rsid w:val="00E33293"/>
    <w:rsid w:val="00E36232"/>
    <w:rsid w:val="00E366DD"/>
    <w:rsid w:val="00E41950"/>
    <w:rsid w:val="00E42AC3"/>
    <w:rsid w:val="00E43E85"/>
    <w:rsid w:val="00E4487E"/>
    <w:rsid w:val="00E44E61"/>
    <w:rsid w:val="00E4594C"/>
    <w:rsid w:val="00E45E38"/>
    <w:rsid w:val="00E46CC4"/>
    <w:rsid w:val="00E46D04"/>
    <w:rsid w:val="00E46F37"/>
    <w:rsid w:val="00E4738C"/>
    <w:rsid w:val="00E5029B"/>
    <w:rsid w:val="00E50667"/>
    <w:rsid w:val="00E6288E"/>
    <w:rsid w:val="00E642B8"/>
    <w:rsid w:val="00E66A18"/>
    <w:rsid w:val="00E6779D"/>
    <w:rsid w:val="00E679E7"/>
    <w:rsid w:val="00E706EB"/>
    <w:rsid w:val="00E726DC"/>
    <w:rsid w:val="00E72843"/>
    <w:rsid w:val="00E7330D"/>
    <w:rsid w:val="00E745D8"/>
    <w:rsid w:val="00E74CD7"/>
    <w:rsid w:val="00E74F87"/>
    <w:rsid w:val="00E75E62"/>
    <w:rsid w:val="00E7725A"/>
    <w:rsid w:val="00E7760B"/>
    <w:rsid w:val="00E84E57"/>
    <w:rsid w:val="00E86125"/>
    <w:rsid w:val="00E8616C"/>
    <w:rsid w:val="00E864D1"/>
    <w:rsid w:val="00E86976"/>
    <w:rsid w:val="00E9021C"/>
    <w:rsid w:val="00E90828"/>
    <w:rsid w:val="00E91F2F"/>
    <w:rsid w:val="00E92A19"/>
    <w:rsid w:val="00E94A0B"/>
    <w:rsid w:val="00E95A39"/>
    <w:rsid w:val="00E97F2D"/>
    <w:rsid w:val="00EA0CB4"/>
    <w:rsid w:val="00EA0F97"/>
    <w:rsid w:val="00EA214F"/>
    <w:rsid w:val="00EA2520"/>
    <w:rsid w:val="00EA3339"/>
    <w:rsid w:val="00EA3642"/>
    <w:rsid w:val="00EA4099"/>
    <w:rsid w:val="00EA50AD"/>
    <w:rsid w:val="00EB253F"/>
    <w:rsid w:val="00EB2FE7"/>
    <w:rsid w:val="00EB50FB"/>
    <w:rsid w:val="00EB5649"/>
    <w:rsid w:val="00EB69DF"/>
    <w:rsid w:val="00EB7AF3"/>
    <w:rsid w:val="00EC3960"/>
    <w:rsid w:val="00EC4387"/>
    <w:rsid w:val="00EC465A"/>
    <w:rsid w:val="00EC47E6"/>
    <w:rsid w:val="00EC5302"/>
    <w:rsid w:val="00EC7720"/>
    <w:rsid w:val="00ED006D"/>
    <w:rsid w:val="00ED2853"/>
    <w:rsid w:val="00ED367B"/>
    <w:rsid w:val="00ED4448"/>
    <w:rsid w:val="00ED4908"/>
    <w:rsid w:val="00ED523B"/>
    <w:rsid w:val="00ED7A30"/>
    <w:rsid w:val="00EE0F89"/>
    <w:rsid w:val="00EE2573"/>
    <w:rsid w:val="00EE3951"/>
    <w:rsid w:val="00EE4FCA"/>
    <w:rsid w:val="00EE5253"/>
    <w:rsid w:val="00EE5292"/>
    <w:rsid w:val="00EE6061"/>
    <w:rsid w:val="00EE79F8"/>
    <w:rsid w:val="00EF0166"/>
    <w:rsid w:val="00EF07C4"/>
    <w:rsid w:val="00EF0EE0"/>
    <w:rsid w:val="00EF1B39"/>
    <w:rsid w:val="00EF2F4B"/>
    <w:rsid w:val="00EF5308"/>
    <w:rsid w:val="00EF5A83"/>
    <w:rsid w:val="00EF62AB"/>
    <w:rsid w:val="00EF6552"/>
    <w:rsid w:val="00EF7ABE"/>
    <w:rsid w:val="00F002C8"/>
    <w:rsid w:val="00F0032B"/>
    <w:rsid w:val="00F003A5"/>
    <w:rsid w:val="00F00461"/>
    <w:rsid w:val="00F02374"/>
    <w:rsid w:val="00F023F8"/>
    <w:rsid w:val="00F0473B"/>
    <w:rsid w:val="00F052DA"/>
    <w:rsid w:val="00F06CF0"/>
    <w:rsid w:val="00F07EBC"/>
    <w:rsid w:val="00F10623"/>
    <w:rsid w:val="00F10DD4"/>
    <w:rsid w:val="00F1182F"/>
    <w:rsid w:val="00F16DD3"/>
    <w:rsid w:val="00F2008F"/>
    <w:rsid w:val="00F232E3"/>
    <w:rsid w:val="00F233A1"/>
    <w:rsid w:val="00F251D8"/>
    <w:rsid w:val="00F267C3"/>
    <w:rsid w:val="00F279AB"/>
    <w:rsid w:val="00F31A3A"/>
    <w:rsid w:val="00F330EF"/>
    <w:rsid w:val="00F337F5"/>
    <w:rsid w:val="00F33AE8"/>
    <w:rsid w:val="00F34F19"/>
    <w:rsid w:val="00F35E90"/>
    <w:rsid w:val="00F370D2"/>
    <w:rsid w:val="00F37C79"/>
    <w:rsid w:val="00F42252"/>
    <w:rsid w:val="00F4267C"/>
    <w:rsid w:val="00F43C73"/>
    <w:rsid w:val="00F446B5"/>
    <w:rsid w:val="00F44FFA"/>
    <w:rsid w:val="00F47398"/>
    <w:rsid w:val="00F50A4E"/>
    <w:rsid w:val="00F51083"/>
    <w:rsid w:val="00F5137B"/>
    <w:rsid w:val="00F513BB"/>
    <w:rsid w:val="00F514E8"/>
    <w:rsid w:val="00F51517"/>
    <w:rsid w:val="00F528B8"/>
    <w:rsid w:val="00F53725"/>
    <w:rsid w:val="00F53B73"/>
    <w:rsid w:val="00F53F1F"/>
    <w:rsid w:val="00F548D3"/>
    <w:rsid w:val="00F54B3E"/>
    <w:rsid w:val="00F5569E"/>
    <w:rsid w:val="00F56B02"/>
    <w:rsid w:val="00F57CCF"/>
    <w:rsid w:val="00F6012E"/>
    <w:rsid w:val="00F62FCB"/>
    <w:rsid w:val="00F64FC2"/>
    <w:rsid w:val="00F65D3A"/>
    <w:rsid w:val="00F66A1F"/>
    <w:rsid w:val="00F66A4F"/>
    <w:rsid w:val="00F66FC6"/>
    <w:rsid w:val="00F6796D"/>
    <w:rsid w:val="00F70098"/>
    <w:rsid w:val="00F704DA"/>
    <w:rsid w:val="00F71799"/>
    <w:rsid w:val="00F71FD9"/>
    <w:rsid w:val="00F73925"/>
    <w:rsid w:val="00F743B1"/>
    <w:rsid w:val="00F751BF"/>
    <w:rsid w:val="00F753A5"/>
    <w:rsid w:val="00F77212"/>
    <w:rsid w:val="00F77276"/>
    <w:rsid w:val="00F80E62"/>
    <w:rsid w:val="00F81882"/>
    <w:rsid w:val="00F845BB"/>
    <w:rsid w:val="00F85F9A"/>
    <w:rsid w:val="00F85FF7"/>
    <w:rsid w:val="00F87668"/>
    <w:rsid w:val="00F91E76"/>
    <w:rsid w:val="00F96C69"/>
    <w:rsid w:val="00F97015"/>
    <w:rsid w:val="00F9761C"/>
    <w:rsid w:val="00FA34BF"/>
    <w:rsid w:val="00FA3E6C"/>
    <w:rsid w:val="00FA47B6"/>
    <w:rsid w:val="00FA5877"/>
    <w:rsid w:val="00FA5D9D"/>
    <w:rsid w:val="00FA6992"/>
    <w:rsid w:val="00FA740A"/>
    <w:rsid w:val="00FA7CB1"/>
    <w:rsid w:val="00FB2C72"/>
    <w:rsid w:val="00FB414E"/>
    <w:rsid w:val="00FB6B8A"/>
    <w:rsid w:val="00FB71BE"/>
    <w:rsid w:val="00FB741B"/>
    <w:rsid w:val="00FC024F"/>
    <w:rsid w:val="00FC14FD"/>
    <w:rsid w:val="00FC2A55"/>
    <w:rsid w:val="00FC32AA"/>
    <w:rsid w:val="00FC3333"/>
    <w:rsid w:val="00FC3FB7"/>
    <w:rsid w:val="00FC4C4C"/>
    <w:rsid w:val="00FC4E48"/>
    <w:rsid w:val="00FC5BC0"/>
    <w:rsid w:val="00FC7FBE"/>
    <w:rsid w:val="00FD03D4"/>
    <w:rsid w:val="00FD1017"/>
    <w:rsid w:val="00FD18CC"/>
    <w:rsid w:val="00FD2198"/>
    <w:rsid w:val="00FD264E"/>
    <w:rsid w:val="00FD367D"/>
    <w:rsid w:val="00FE1289"/>
    <w:rsid w:val="00FE19CF"/>
    <w:rsid w:val="00FE2EE8"/>
    <w:rsid w:val="00FE4BDC"/>
    <w:rsid w:val="00FE505F"/>
    <w:rsid w:val="00FE549A"/>
    <w:rsid w:val="00FE76AE"/>
    <w:rsid w:val="00FE793E"/>
    <w:rsid w:val="00FF0BA5"/>
    <w:rsid w:val="00FF2321"/>
    <w:rsid w:val="00FF37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CF4501"/>
    <w:pPr>
      <w:spacing w:line="240" w:lineRule="auto"/>
      <w:ind w:left="0" w:firstLine="0"/>
    </w:pPr>
    <w:rPr>
      <w:rFonts w:ascii="Times New Roman" w:hAnsi="Times New Roman"/>
      <w:b w:val="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F4501"/>
    <w:rPr>
      <w:rFonts w:ascii="Times New Roman" w:eastAsia="Times New Roman" w:hAnsi="Times New Roman" w:cs="Arial"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64035"/>
    <w:pPr>
      <w:shd w:val="clear" w:color="auto" w:fill="FFFFFF"/>
      <w:spacing w:before="264" w:line="240" w:lineRule="auto"/>
      <w:ind w:left="1171" w:firstLine="0"/>
      <w:jc w:val="left"/>
    </w:pPr>
    <w:rPr>
      <w:rFonts w:ascii="Times New Roman" w:hAnsi="Times New Roman" w:cs="Times New Roman"/>
      <w:color w:val="000000"/>
      <w:spacing w:val="3"/>
      <w:sz w:val="23"/>
      <w:szCs w:val="23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64035"/>
    <w:rPr>
      <w:rFonts w:ascii="Times New Roman" w:eastAsia="Times New Roman" w:hAnsi="Times New Roman" w:cs="Times New Roman"/>
      <w:b/>
      <w:bCs/>
      <w:color w:val="000000"/>
      <w:spacing w:val="3"/>
      <w:sz w:val="23"/>
      <w:szCs w:val="23"/>
      <w:shd w:val="clear" w:color="auto" w:fill="FFFFFF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63459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34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63459"/>
    <w:rPr>
      <w:vertAlign w:val="superscript"/>
    </w:rPr>
  </w:style>
  <w:style w:type="table" w:styleId="af5">
    <w:name w:val="Table Grid"/>
    <w:basedOn w:val="a1"/>
    <w:uiPriority w:val="59"/>
    <w:rsid w:val="001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196F2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96F2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rambler.ru/m/redirect?url=http%3A//www.rbc.ru&amp;hash=1ede6267293dde172f12dc6382d1cce0" TargetMode="External"/><Relationship Id="rId18" Type="http://schemas.openxmlformats.org/officeDocument/2006/relationships/hyperlink" Target="https://mail.rambler.ru/m/redirect?url=http%3A//www.intracen.org&amp;hash=159700d103256b65dac57d548bc4c7f1" TargetMode="External"/><Relationship Id="rId26" Type="http://schemas.openxmlformats.org/officeDocument/2006/relationships/hyperlink" Target="https://mail.rambler.ru/m/redirect?url=http%3A//economy.gov.ru/minec/main&amp;hash=dc51479694be01e214da7a2d68803c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il.rambler.ru/m/redirect?url=http%3A//dic.academic.ru/dic.nsf/econ_dict/&amp;hash=6b88a26c88073d30c241ad8d1c0da396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ail.rambler.ru/m/redirect?url=http%3A//www.gks.ru/&amp;hash=fac486ce184be9e236898f0ebd6f5e23" TargetMode="External"/><Relationship Id="rId17" Type="http://schemas.openxmlformats.org/officeDocument/2006/relationships/hyperlink" Target="https://mail.rambler.ru/m/redirect?url=http%3A//www.wto.org&amp;hash=aa51995f424e77b995bcc66ee67b632a" TargetMode="External"/><Relationship Id="rId25" Type="http://schemas.openxmlformats.org/officeDocument/2006/relationships/hyperlink" Target="https://mail.rambler.ru/m/redirect?url=http%3A//www.webeconomy.ru&amp;hash=9485b0c0be3fa11cf15b4ca468945a1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se.ru" TargetMode="External"/><Relationship Id="rId20" Type="http://schemas.openxmlformats.org/officeDocument/2006/relationships/hyperlink" Target="https://mail.rambler.ru/m/redirect?url=http%3A//www.iie.com&amp;hash=af4e6e426f4f89efddf58765283e97a2" TargetMode="External"/><Relationship Id="rId29" Type="http://schemas.openxmlformats.org/officeDocument/2006/relationships/hyperlink" Target="https://mail.rambler.ru/m/redirect?url=http%3A//gtmarket.ru/&amp;hash=2c687909d5696618d52aae35c2e92d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m/redirect?url=http%3A//www.cbr.ru/&amp;hash=91cceeec0a261be6f52ad32b3eeea559" TargetMode="External"/><Relationship Id="rId24" Type="http://schemas.openxmlformats.org/officeDocument/2006/relationships/hyperlink" Target="https://mail.rambler.ru/m/redirect?url=http%3A//www.internetworldstats.com&amp;hash=a4fc6c6640d4d02f57ad66d70cb5ee93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il.rambler.ru/m/redirect?url=http%3A//www.eeg.ru&amp;hash=0795140a634d600b2fa2f523e5c9109e" TargetMode="External"/><Relationship Id="rId23" Type="http://schemas.openxmlformats.org/officeDocument/2006/relationships/hyperlink" Target="https://mail.rambler.ru/m/redirect?url=http%3A//www.civitas.ru&amp;hash=1645d241b5c6a11785ca39c872e2832e" TargetMode="External"/><Relationship Id="rId28" Type="http://schemas.openxmlformats.org/officeDocument/2006/relationships/hyperlink" Target="https://mail.rambler.ru/m/redirect?url=http%3A//www.council.gov.ru/&amp;hash=0f0a681a7ec2b3563c8a36484a7862c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il.rambler.ru/m/redirect?url=http%3A//www.government.ru/content/&amp;hash=82a0dc18a1168c8bb27fd4512f5d3c98" TargetMode="External"/><Relationship Id="rId19" Type="http://schemas.openxmlformats.org/officeDocument/2006/relationships/hyperlink" Target="https://mail.rambler.ru/m/redirect?url=http%3A//www.imf.org&amp;hash=50c0e6b4f5197858871fea388b285471" TargetMode="External"/><Relationship Id="rId31" Type="http://schemas.openxmlformats.org/officeDocument/2006/relationships/hyperlink" Target="http://sociosphera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m/redirect?url=http%3A//www.minfin.ru/&amp;hash=79c59425bbed93902feb11447032a3c2" TargetMode="External"/><Relationship Id="rId14" Type="http://schemas.openxmlformats.org/officeDocument/2006/relationships/hyperlink" Target="https://mail.rambler.ru/m/redirect?url=http%3A//www.budgetrf.ru&amp;hash=bd1be28038b1b5a7eca2d2efaf77edc1" TargetMode="External"/><Relationship Id="rId22" Type="http://schemas.openxmlformats.org/officeDocument/2006/relationships/hyperlink" Target="https://mail.rambler.ru/m/redirect?url=http%3A//iformatsiya.ru/&amp;hash=c7c5df1be7ca34ac2f42a343cd817841" TargetMode="External"/><Relationship Id="rId27" Type="http://schemas.openxmlformats.org/officeDocument/2006/relationships/hyperlink" Target="https://mail.rambler.ru/m/redirect?url=http%3A//www.un.org/ru/index.html&amp;hash=cabbdd4d830caea1ab58ce8fadafd5e0" TargetMode="External"/><Relationship Id="rId30" Type="http://schemas.openxmlformats.org/officeDocument/2006/relationships/image" Target="media/image1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3589-7079-4515-9BC5-F4911646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2018-12-10T17:46:00Z</dcterms:created>
  <dcterms:modified xsi:type="dcterms:W3CDTF">2018-12-10T17:46:00Z</dcterms:modified>
</cp:coreProperties>
</file>