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F9" w:rsidRPr="00FA40F9" w:rsidRDefault="00FA40F9" w:rsidP="00FA40F9">
      <w:pPr>
        <w:shd w:val="clear" w:color="auto" w:fill="F9FBFB"/>
        <w:spacing w:after="360" w:line="240" w:lineRule="auto"/>
        <w:jc w:val="center"/>
        <w:textAlignment w:val="baseline"/>
        <w:outlineLvl w:val="1"/>
        <w:rPr>
          <w:rFonts w:ascii="Georgia" w:eastAsia="Times New Roman" w:hAnsi="Georgia"/>
          <w:color w:val="365D84"/>
          <w:sz w:val="36"/>
          <w:szCs w:val="36"/>
          <w:lang w:eastAsia="ru-RU"/>
        </w:rPr>
      </w:pPr>
      <w:r w:rsidRPr="00FA40F9">
        <w:rPr>
          <w:rFonts w:ascii="Georgia" w:eastAsia="Times New Roman" w:hAnsi="Georgia"/>
          <w:color w:val="365D84"/>
          <w:sz w:val="36"/>
          <w:szCs w:val="36"/>
          <w:lang w:eastAsia="ru-RU"/>
        </w:rPr>
        <w:t>Публикации кафедры теории и</w:t>
      </w:r>
      <w:r>
        <w:rPr>
          <w:rFonts w:ascii="Georgia" w:eastAsia="Times New Roman" w:hAnsi="Georgia"/>
          <w:color w:val="365D84"/>
          <w:sz w:val="36"/>
          <w:szCs w:val="36"/>
          <w:lang w:eastAsia="ru-RU"/>
        </w:rPr>
        <w:t xml:space="preserve"> методологии науки за  2017 год</w:t>
      </w:r>
      <w:bookmarkStart w:id="0" w:name="_GoBack"/>
      <w:bookmarkEnd w:id="0"/>
    </w:p>
    <w:p w:rsidR="00FA40F9" w:rsidRPr="00FA40F9" w:rsidRDefault="00FA40F9" w:rsidP="00FA40F9">
      <w:pPr>
        <w:shd w:val="clear" w:color="auto" w:fill="F9FBFB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Публикации в рецензируемых изданиях (рекомендованных ВАК)</w:t>
      </w:r>
    </w:p>
    <w:tbl>
      <w:tblPr>
        <w:tblW w:w="9915" w:type="dxa"/>
        <w:jc w:val="center"/>
        <w:shd w:val="clear" w:color="auto" w:fill="F9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875"/>
        <w:gridCol w:w="3031"/>
        <w:gridCol w:w="2169"/>
        <w:gridCol w:w="1090"/>
      </w:tblGrid>
      <w:tr w:rsidR="00FA40F9" w:rsidRPr="00FA40F9" w:rsidTr="00FA40F9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Наименование и номер издания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Название работы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Соавторы (Ф.И.О.)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Доля, %</w:t>
            </w:r>
          </w:p>
        </w:tc>
      </w:tr>
      <w:tr w:rsidR="00FA40F9" w:rsidRPr="00FA40F9" w:rsidTr="00FA40F9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1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Исторические, философские, политические и юридические науки, культурология и искусствоведение. Вопросы теории и практики. 2017 № 9 (83). ISSN 1997-292Х Научно-теоретический и прикладной журнал.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Федеральной службой по надзору в сфере массовых коммуникаций связи и охраны культурного наследия. Свидетельство о регистрации ПИ № ФС77-32095 от 30 мая 2008 • Учредитель ООО Издательство «Грамота». –  С.  28-31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Проблема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другого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в работе «Второй пол» С. Де Бовуар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С.В.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2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Вестник  БГТУ им. В.Г. Шухова – 2017. – № 1. – С. 240-245.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Проектное управление, как инструмент развития инжинирингового центра, созданного на базе ВУЗа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А.Н. Брежнев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И.О. Малыхина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3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Вестник  БГТУ им. В.Г. Шухова – 2017. – № 4. – С. 184-188.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Формирование инновационных стратегий региона на принципах              проектного управления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А.Н. Брежнев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И.О. Малыхина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4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Вестник  БГТУ им. В.Г. Шухова – 2017. – № 6. – С. 178-182.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</w:tblGrid>
            <w:tr w:rsidR="00FA40F9" w:rsidRPr="00FA40F9">
              <w:trPr>
                <w:trHeight w:val="240"/>
              </w:trPr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A40F9" w:rsidRPr="00FA40F9" w:rsidRDefault="00FA40F9" w:rsidP="00FA40F9">
                  <w:pPr>
                    <w:spacing w:after="300" w:line="240" w:lineRule="auto"/>
                    <w:textAlignment w:val="baseline"/>
                    <w:rPr>
                      <w:rFonts w:ascii="inherit" w:eastAsia="Times New Roman" w:hAnsi="inherit"/>
                      <w:sz w:val="21"/>
                      <w:szCs w:val="21"/>
                      <w:lang w:eastAsia="ru-RU"/>
                    </w:rPr>
                  </w:pPr>
                  <w:r w:rsidRPr="00FA40F9">
                    <w:rPr>
                      <w:rFonts w:ascii="inherit" w:eastAsia="Times New Roman" w:hAnsi="inherit"/>
                      <w:sz w:val="21"/>
                      <w:szCs w:val="21"/>
                      <w:lang w:eastAsia="ru-RU"/>
                    </w:rPr>
                    <w:t>Модель инициирования инвестиционных проектов как инструмент</w:t>
                  </w:r>
                </w:p>
              </w:tc>
            </w:tr>
            <w:tr w:rsidR="00FA40F9" w:rsidRPr="00FA40F9">
              <w:trPr>
                <w:trHeight w:val="255"/>
              </w:trPr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A40F9" w:rsidRPr="00FA40F9" w:rsidRDefault="00FA40F9" w:rsidP="00FA40F9">
                  <w:pPr>
                    <w:spacing w:after="300" w:line="240" w:lineRule="auto"/>
                    <w:textAlignment w:val="baseline"/>
                    <w:rPr>
                      <w:rFonts w:ascii="inherit" w:eastAsia="Times New Roman" w:hAnsi="inherit"/>
                      <w:sz w:val="21"/>
                      <w:szCs w:val="21"/>
                      <w:lang w:eastAsia="ru-RU"/>
                    </w:rPr>
                  </w:pPr>
                  <w:r w:rsidRPr="00FA40F9">
                    <w:rPr>
                      <w:rFonts w:ascii="inherit" w:eastAsia="Times New Roman" w:hAnsi="inherit"/>
                      <w:sz w:val="21"/>
                      <w:szCs w:val="21"/>
                      <w:lang w:eastAsia="ru-RU"/>
                    </w:rPr>
                    <w:t>Активизации инвестиционно-инновационной деятельности региона</w:t>
                  </w:r>
                </w:p>
              </w:tc>
            </w:tr>
          </w:tbl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Дорошенко Ю.А.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Малыхина И.О., </w:t>
            </w: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Брежнев А.Н.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</w:tr>
      <w:tr w:rsidR="00FA40F9" w:rsidRPr="00FA40F9" w:rsidTr="00FA40F9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5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Экономика и предпринимательство– 2017. – № 3(ч.1)(80-1). – С. 858-862. ISSN 1999-2300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Методологические вопросы диагностики систем управления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Е.Д Щетинина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С.К. 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Кочина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</w:tr>
      <w:tr w:rsidR="00FA40F9" w:rsidRPr="00FA40F9" w:rsidTr="00FA40F9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6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Социально-гуманитарные знания. Научно-образовательное издание. М.,2017. № 8. (в печати).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Проблема понимания в современной герменевтике и философии языка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Монастырская И.А.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7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Вестник  БГТУ им. В.Г. Шухова – 2017. – № 3. – С. 151-156.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Становление инновационной среды путём кластеризации строительной отрасли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Чижова Е.Н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Веснина О.О.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8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Вестник  БГТУ им. В.Г. Шухова – 2017. – № 6. – С. 172-178.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</w:tblGrid>
            <w:tr w:rsidR="00FA40F9" w:rsidRPr="00FA40F9">
              <w:trPr>
                <w:trHeight w:val="240"/>
              </w:trPr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A40F9" w:rsidRPr="00FA40F9" w:rsidRDefault="00FA40F9" w:rsidP="00FA40F9">
                  <w:pPr>
                    <w:spacing w:after="300" w:line="240" w:lineRule="auto"/>
                    <w:textAlignment w:val="baseline"/>
                    <w:rPr>
                      <w:rFonts w:ascii="inherit" w:eastAsia="Times New Roman" w:hAnsi="inherit"/>
                      <w:sz w:val="21"/>
                      <w:szCs w:val="21"/>
                      <w:lang w:eastAsia="ru-RU"/>
                    </w:rPr>
                  </w:pPr>
                  <w:r w:rsidRPr="00FA40F9">
                    <w:rPr>
                      <w:rFonts w:ascii="inherit" w:eastAsia="Times New Roman" w:hAnsi="inherit"/>
                      <w:sz w:val="21"/>
                      <w:szCs w:val="21"/>
                      <w:lang w:eastAsia="ru-RU"/>
                    </w:rPr>
                    <w:t xml:space="preserve">Производительность труда как критерий </w:t>
                  </w:r>
                  <w:proofErr w:type="gramStart"/>
                  <w:r w:rsidRPr="00FA40F9">
                    <w:rPr>
                      <w:rFonts w:ascii="inherit" w:eastAsia="Times New Roman" w:hAnsi="inherit"/>
                      <w:sz w:val="21"/>
                      <w:szCs w:val="21"/>
                      <w:lang w:eastAsia="ru-RU"/>
                    </w:rPr>
                    <w:t>уровня развития Предприятий промышленности строительных материалов</w:t>
                  </w:r>
                  <w:proofErr w:type="gramEnd"/>
                </w:p>
              </w:tc>
            </w:tr>
          </w:tbl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8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"/>
            </w:tblGrid>
            <w:tr w:rsidR="00FA40F9" w:rsidRPr="00FA40F9">
              <w:trPr>
                <w:trHeight w:val="255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A40F9" w:rsidRPr="00FA40F9" w:rsidRDefault="00FA40F9" w:rsidP="00FA40F9">
                  <w:pPr>
                    <w:spacing w:after="300" w:line="240" w:lineRule="auto"/>
                    <w:textAlignment w:val="baseline"/>
                    <w:rPr>
                      <w:rFonts w:ascii="inherit" w:eastAsia="Times New Roman" w:hAnsi="inherit"/>
                      <w:sz w:val="21"/>
                      <w:szCs w:val="21"/>
                      <w:lang w:eastAsia="ru-RU"/>
                    </w:rPr>
                  </w:pPr>
                  <w:r w:rsidRPr="00FA40F9">
                    <w:rPr>
                      <w:rFonts w:ascii="inherit" w:eastAsia="Times New Roman" w:hAnsi="inherit"/>
                      <w:b/>
                      <w:bCs/>
                      <w:sz w:val="21"/>
                      <w:szCs w:val="21"/>
                      <w:lang w:eastAsia="ru-RU"/>
                    </w:rPr>
                    <w:t>Чижова Е.Н. Балабанова Г.Г.</w:t>
                  </w:r>
                </w:p>
              </w:tc>
            </w:tr>
          </w:tbl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20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80</w:t>
            </w:r>
          </w:p>
        </w:tc>
      </w:tr>
      <w:tr w:rsidR="00FA40F9" w:rsidRPr="00FA40F9" w:rsidTr="00FA40F9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9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Вестник БГТУ им. В.Г. Шухова. №11. 2017. С….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Производительность труда в отраслях строительного кластера: состояние, проблемы, роль человеческого капитала (статья)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(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сдана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в редколлегию)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Г.Г. Балабанова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Т.А. Давыденко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Е.Ю. 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Кажанова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Е.Н. Чижова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25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25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25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25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A40F9" w:rsidRPr="00FA40F9" w:rsidTr="00FA40F9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10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«Сервис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plus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» – 2017.  – № 1. – С. 56-65.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Проблема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аутоагрессивного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поведения в контексте сопряжения дискурсов клинической психологии и философии экзистенциализма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Шелекета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В. О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Иванов А. В., Ивахнов В. 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30</w:t>
            </w:r>
          </w:p>
        </w:tc>
      </w:tr>
      <w:tr w:rsidR="00FA40F9" w:rsidRPr="00FA40F9" w:rsidTr="00FA40F9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11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«Сервис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plus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». Т. 11. 2017. № 4. С. 103–110. DOI: 10.22412/1993-7768-11-4-10.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Концептуальн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о-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методологическое обоснование гуманитарной экспертизы технологических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проектов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lastRenderedPageBreak/>
              <w:t>Шелекета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В. О., 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Прибытков Ю. Б., Ивахнов В. Ю., Копылов С. 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25</w:t>
            </w:r>
          </w:p>
        </w:tc>
      </w:tr>
    </w:tbl>
    <w:p w:rsidR="00FA40F9" w:rsidRPr="00FA40F9" w:rsidRDefault="00FA40F9" w:rsidP="00FA40F9">
      <w:pPr>
        <w:shd w:val="clear" w:color="auto" w:fill="F9FBFB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br/>
      </w:r>
      <w:r w:rsidRPr="00FA4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Публикации в изданиях, включенных в базу РИНЦ (</w:t>
      </w:r>
      <w:proofErr w:type="gramStart"/>
      <w:r w:rsidRPr="00FA4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кроме</w:t>
      </w:r>
      <w:proofErr w:type="gramEnd"/>
      <w:r w:rsidRPr="00FA4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ВАК)</w:t>
      </w:r>
    </w:p>
    <w:tbl>
      <w:tblPr>
        <w:tblW w:w="10470" w:type="dxa"/>
        <w:jc w:val="center"/>
        <w:shd w:val="clear" w:color="auto" w:fill="F9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285"/>
        <w:gridCol w:w="2970"/>
        <w:gridCol w:w="2505"/>
        <w:gridCol w:w="840"/>
      </w:tblGrid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Наименование и номер издания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Название работы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Соавторы (Ф.И.О.)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Доля, %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12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материалы III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Международной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научно-практической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«Приоритетные направления  в развитии современного общества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междисциплинарные исследования». Часть 2.   Россия в глобальном мире: экономические проблемы в междисциплинарных исследованиях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-е РАЕН. – Белгород: Изд-во БГТУ. 2016.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XXIX. Ч. 2, 2016. –  С. 3-9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Национально-сетевая организация в контексте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акторно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-сетевой концепции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А.Л. Алавердян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13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межвузовский сборник научных трудов.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XXXII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-е РАЕН. – Белгород: Изд-во БГТУ, 2017–  С.  50-58.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Сдерживающие факторы роста производительности труда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Балабанова Г.Г.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14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межвузовский сборник научных трудов.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XXXII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-е РАЕН. – Белгород: Изд-во БГТУ, 2017–  С.  58-64.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Некоторые отличительные особенности современного экономического кризиса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Балабанова 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Г.Г.,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Яремчук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15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межвузовский сборник научных трудов.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XXXII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-е РАЕН. – Белгород: Изд-во БГТУ, 2017–  С.  64-70.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Ситуация на рынке труда Белгородской области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Балабанова Г.Г.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Часовская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К.С.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16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Актуальные проблемы экономического развития: сб.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докл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  VIII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Международной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заочной научно-практической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(октябрь 2017 г. Белгород) /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ун-т им. В.Г Шухова  Белгород: Изд-во БГТУ, 2017.– С 10-15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Параметры производительности труда как индикаторы российского экономического кризиса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 Г.Г. Балабанова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17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«Application of new  technologies in management and economy»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ANTiM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2017,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материалы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  6-th  International Conference 20-22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april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2017 - Belgrade, Serbia, / University Union-Nikola Tesla, Belgrade, Serbia:  Editor: Maja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Andjelkovic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, - Volume.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1, 2017. Р. 46-49.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Особенности макроэкономической политики России в условиях обострения внешних рисков (статья)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Балабанова Г.Г.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ДавыденкоТ.А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Журавлева Л.А.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30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30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40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18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межвузовский сборник научных трудов.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XXXII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-е РАЕН. – Белгород: Изд-во БГТУ, 2017–  С.  414-418.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Дикриминация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 и идентичность: к вопросу о социальном конструировании новых форм дифференциации в обществе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С.В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19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-е РАЕН. – Белгород: Изд-во БГТУ. 2017.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XXX., 2017. –  С.  170-175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Философские аспекты синергетики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Бережная И.Н.,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Литвин В.А.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20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межвузовский сборник научных трудов.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XXXII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-е РАЕН. – Белгород: Изд-во БГТУ, 2017–  С.  90-96.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Принцип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человекоразмерности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в философском осмыслении техногенных реалий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Бережная И.Н.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21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Актуальные проблемы экономического развития: сб.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докл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  VIII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Международной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заочной научно-практической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(октябрь 2017 г., Белгород) /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ун-т им. В.Г Шухова  Белгород: Изд-во БГТУ, 2017.– С 48-53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Новая модель управления человеческими ресурсами (статья)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Давыденко Т.А.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22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-е РАЕН. – Белгород: Изд-во БГТУ. 2017.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XXX., 2017. –  С.  9-16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Параметры российского рынка труда в условиях кризиса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Давыденко Т.А.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23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межвузовский сборник научных трудов.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XXXII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-е РАЕН. – Белгород: Изд-во БГТУ, 2017–  С.  138-158.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Детерминанты российского экономического кризиса: номинальные и реальные оценки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Давыденко Т.А.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24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межвузовский сборник научных трудов.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XXXII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-е РАЕН. – Белгород: Изд-во БГТУ, 2017–  С.  193-197.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Изменение социально-трудовых отношений в условиях формирования информационной экономики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Журавлева Л.И.,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Альнафра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25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Актуальные проблемы экономического развития: сб.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докл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  VIII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Международной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заочной научно-практической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(октябрь 2017 г., Белгород) /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 Шухова  Белгород: Изд-во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БГТУ, 2017.– С.88-93;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Проблемы регулирования социально-трудовых отношений в России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Журавлева Л.И.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26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межвузовский сборник научных трудов.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XXXII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-е РАЕН. – Белгород: Изд-во БГТУ, 2017–  С.  198-212.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Основные индикаторы социального государства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Кажанова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Е.Ю.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27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межвузовский сборник научных трудов.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XXXII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-е РАЕН. – Белгород: Изд-во БГТУ, 2017–  С.  170-176.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Диагностика системы стратегического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оперативного управления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Кочина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С.К.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28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Белгородский экономический вестник. – Белгород: Изд-во БГТУ. 2017. - №2 (86). – С. 48-55.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Системный подход к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трактованию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экономической диагностики предприятия в современных условиях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Щетинина Е.Д.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Кочина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С.К.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40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29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материалы III Международной научно-практической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  « Приоритетные направления  в развитии современного общества : междисциплинарные исследования». Часть 2.   Россия в глобальном мире: экономические проблемы в междисциплинарных исследованиях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-е РАЕН. – Белгород: Изд-во БГТУ. 2016.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XXIX. Ч. 2, 2016. –  С.  47-56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Феномен игры в культуре ив жизни человека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Монастырская И.А.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Буринчик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 А.С.,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30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межвузовский сборник научных трудов.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XXXII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-е РАЕН. – Белгород: Изд-во БГТУ, 2017–  С. 28-35.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Герменевтика как методология социально-гуманитарного знания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Монастырская И.А.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Артюхова Л.А.(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асп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),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50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31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материалы III Международной научно-практической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  « Приоритетные направления  в развитии современного общества : междисциплинарные исследования». Часть 2.   Россия в глобальном мире: экономические проблемы в междисциплинарных исследованиях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-е РАЕН. – Белгород: Изд-во БГТУ. 2016.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XXIX. Ч. 2, 2016. –  С.  176-180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Политическое самоопределение молодёжи: электоральный аспект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Е.В. 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Солодова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32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межвузовский сборник научных трудов.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XXXII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-е РАЕН. – Белгород: Изд-во БГТУ, 2017–  С.  245-350.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Студенческая молодежь как участник избирательного процесса: мотивация и предпочтения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Солодова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Е. В.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33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Актуальные проблемы экономического развития: сб.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докл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  VIII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Международной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заочной научно-практической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(октябрь 2017 г., Белгород) /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ун-т им. В.Г Шухова  Белгород: Изд-во БГТУ, 2017.– С. 241-245.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Проблема оттока капитала в современной России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З.В. 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Столярова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34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Актуальные проблемы экономического развития: сб.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докл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  VIII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Международной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заочной научно-практической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(октябрь 2017 г., Белгород) /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 Шухова  Белгород: Изд-во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БГТУ, 2017.– С. 279-282.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Анализ промышленного потенциала оскольского электрометаллургического комбината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В.З. Туаева (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асп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35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Актуальные вопросы современной науки и практики: материалы Международной научно-практической конференции профессорско-преподавательского состава и аспирантов (Белгород 4-8 апреля 2016 г.): В 3 ч. – Белгород: Изд-во БУКЭП, 2016. – Ч.3. – С.77-84;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Значение инновационных технологий в экономике России на примере атомной отрасли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Е.Н. Чижова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И.А. Данилина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36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-е РАЕН. – Белгород: Изд-во БГТУ. 2017.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XXX., 2017. – С. 20-25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Инвестиционные процессы и их потенциал как фактор развития российской экономики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Чижова Е.Н.,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Криволапов Е.И.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37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-е РАЕН. – Белгород: Изд-во БГТУ. 2017.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XXX., 2017. –  С. 93-98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Политика управления оборотными активами как часть общей стратегии организации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Чижова Е.Н.,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Григорьев Е.С.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38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-е РАЕН. – Белгород: Изд-во БГТУ. 2017.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XXX., 2017. –  С.  98-104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Классификация методов оценки стратегического потенциала организации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Чижова Е.Н.,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Понятовская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И.Е.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39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межвузовский сборник научных трудов.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XXXII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-е РАЕН. – Белгород: Изд-во БГТУ, 2017–  С. 380-388.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Стратегический потенциал как экономическая категория и показатель развития организации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Чижова Е.Н.,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Понятовская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И.Е.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40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межвузовский сборник научных трудов.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XXXII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Е.Н.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-е РАЕН. – Белгород: Изд-во БГТУ, 2017–  С.  170-176.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Особенности управления региональной Инновационной системой белгородской области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Чижова Е.Н.,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Джемали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О.,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Стрябкова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Е.А.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40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41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межвузовский сборник научных трудов.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XXXII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-е РАЕН. – Белгород: Изд-во БГТУ, 2017–  С.  399.-405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Нравственность и коррупционность: проблемы взаимоотношения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Шевченко Н.И.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42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материалы III Международной научно-практической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  « Приоритетные направления  в развитии современного общества : междисциплинарные исследования». Часть 2.   Россия в глобальном мире: экономические проблемы в междисциплинарных исследованиях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-е РАЕН. – Белгород: Изд-во БГТУ. 2016.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XXIX. Ч. 2, 2016. –  С.  192-201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Человек за гранью вселенских правил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Н.И. Шевченко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43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межвузовский сборник научных трудов.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XXXII / науч. ред. 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-е РАЕН. – Белгород: Изд-во БГТУ, 2017–  С.  422-431.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Проблема целостности бытия человека в контексте сопряжения научных дискурсов (методологические аспекты)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Шелекета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В.О.,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Копылов С.И.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44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Экономика. Общество. Человек: межвузовский сборник научных трудов.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XXXII / науч. ред.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д-р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наук, проф.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Е.Н.Чижова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сост. С.В.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ун-т им. В.Г. Шухова;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регион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-е РАЕН. – Белгород: Изд-во БГТУ, 2017–  С.  405-414.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Целевые ориентиры и научные основы новой модели экономического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развития России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lastRenderedPageBreak/>
              <w:t>Шилькова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В. В.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45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Актуальные проблемы экономического развития: сб.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докл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 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Международной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заочной научно-практической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(октябрь 2017 г., Белгород) /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ун-т им. В.Г Шухова  Белгород: Изд-во БГТУ, 2017.– С. 303-308;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Малый бизнес как внутренний  ресурс развития региональной экономики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В.В 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Шилькова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</w:tbl>
    <w:p w:rsidR="00FA40F9" w:rsidRPr="00FA40F9" w:rsidRDefault="00FA40F9" w:rsidP="00FA40F9">
      <w:pPr>
        <w:shd w:val="clear" w:color="auto" w:fill="F9FBFB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A4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Публикация статьи или доклада в других российских изданиях</w:t>
      </w:r>
    </w:p>
    <w:tbl>
      <w:tblPr>
        <w:tblW w:w="10140" w:type="dxa"/>
        <w:jc w:val="center"/>
        <w:shd w:val="clear" w:color="auto" w:fill="F9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812"/>
        <w:gridCol w:w="3003"/>
        <w:gridCol w:w="2290"/>
        <w:gridCol w:w="1210"/>
      </w:tblGrid>
      <w:tr w:rsidR="00FA40F9" w:rsidRPr="00FA40F9" w:rsidTr="00FA40F9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Наименование и номер издания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Название работы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Соавторы (Ф.И.О.)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Доля, %</w:t>
            </w:r>
          </w:p>
        </w:tc>
      </w:tr>
      <w:tr w:rsidR="00FA40F9" w:rsidRPr="00FA40F9" w:rsidTr="00FA40F9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46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Международная научно-техническая конференция молодых ученых БГТУ им. В.Г. Шухова, 1-20 мая, 2017, С. 71-76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Исследование основополагающих принципов и функций кредитования и их роли деятельности коммерческих банков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ind w:left="175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Столярова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З.В.</w:t>
            </w:r>
          </w:p>
          <w:p w:rsidR="00FA40F9" w:rsidRPr="00FA40F9" w:rsidRDefault="00FA40F9" w:rsidP="00FA40F9">
            <w:pPr>
              <w:spacing w:after="300" w:line="240" w:lineRule="auto"/>
              <w:ind w:left="175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Поляков И.С.,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50%</w:t>
            </w:r>
          </w:p>
        </w:tc>
      </w:tr>
      <w:tr w:rsidR="00FA40F9" w:rsidRPr="00FA40F9" w:rsidTr="00FA40F9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47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Материалы научно-практической конференции с международным участием 26 ноября 2017 г. МГУ философский факультет «Проблемы межкультурного взаимодействия в современном образовании»/ ред. и сост.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Е.В.Брызгалина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В.А.Прохода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П.Н.Костылев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М.: Издатель Воробьев А.В., 2017. – С.12-14.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Толерантность как условие развития межкультурного взаимодействия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ind w:left="175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Монастырская И.А.</w:t>
            </w:r>
          </w:p>
          <w:p w:rsidR="00FA40F9" w:rsidRPr="00FA40F9" w:rsidRDefault="00FA40F9" w:rsidP="00FA40F9">
            <w:pPr>
              <w:spacing w:after="300" w:line="240" w:lineRule="auto"/>
              <w:ind w:left="175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(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асп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.) Артюхова Л.А.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48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Реклама и PR в России: современное состояние и перспективы развития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XIV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Всероссийская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научно-практическая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16 февраля 2017 г. — СПб.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СПбГУП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, 2017.  С. 122-123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Социально-культурные аспекты рекламы как инструмента креативной коммуникации в системе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event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-менеджмента  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ind w:left="175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lastRenderedPageBreak/>
              <w:t>Рязанцева Л.В.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49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Управление городом: теория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ипрактик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–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июнь 2017. – № 1(24). МАУ «институт муниципального развития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исоциальных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технологий – С. 79-85. ISSN 2218-533Х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Экономическая безопасность муниципального образования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Е.Н. Чижова,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100</w:t>
            </w:r>
          </w:p>
        </w:tc>
      </w:tr>
      <w:tr w:rsidR="00FA40F9" w:rsidRPr="00FA40F9" w:rsidTr="00FA40F9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50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Синтез науки и общества в решении глобальных проблем современности: сборник статей Международной научно-практической конференции. 18 января 2017 г. часть 2. – Уфа: МЦИИ «ОМЕГА САЙНС», 2017. – С. 262-265.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Риск-культура в концепции гармонизации инновационной среды (статья)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Е.Н. Чижова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О.О. Веснина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51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Энерго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и ресурсосберегающие экологически чистые химико-технологические процессы защиты окружающей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среды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:с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докл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II Международной научно-технической конференции. (6-8 декабря 2016 г., Белгород) /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ун-т им. В.Г Шухова  Белгород: Изд-во БГТУ, 288-293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Философия и философские проблемы: условия как начало  Вселенной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Н.И. Шевченко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52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Энерго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и ресурсосберегающие экологически чистые химико-технологические процессы защиты окружающей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среды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:с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докл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II Международной научно-технической конференции. (6-8 декабря 2016 г., Белгород) /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гос.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ун-т им. В.Г Шухова  Белгород: Изд-во БГТУ, 293-298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 Вселенское начало проблема возникновения и функционирования человека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Н.И. Шевченко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53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Четвертая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заоч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Науч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.-</w:t>
            </w:r>
            <w:proofErr w:type="spellStart"/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практ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с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междунар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участием: сб. материалов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/ Филиал ФГБОУ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«Национальный исследовательский ун-т «МЭИ» в г. Волжском. – Волжский, 2017. – С. 43-45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«Динамические процессы в современном социокультурном пространстве России: гуманитарные и технологические аспекты глобализации и модернизации»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Шелекета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В. О.,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Ивахнов В. Ю.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</w:tbl>
    <w:p w:rsidR="00FA40F9" w:rsidRPr="00FA40F9" w:rsidRDefault="00FA40F9" w:rsidP="00FA40F9">
      <w:pPr>
        <w:shd w:val="clear" w:color="auto" w:fill="F9FBFB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Публикации в изданиях, включенных в базы данных </w:t>
      </w:r>
      <w:proofErr w:type="spellStart"/>
      <w:r w:rsidRPr="00FA4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Web</w:t>
      </w:r>
      <w:proofErr w:type="spell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proofErr w:type="spellStart"/>
      <w:r w:rsidRPr="00FA4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of</w:t>
      </w:r>
      <w:proofErr w:type="spell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proofErr w:type="spellStart"/>
      <w:r w:rsidRPr="00FA4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Science</w:t>
      </w:r>
      <w:proofErr w:type="spellEnd"/>
      <w:r w:rsidRPr="00FA4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, </w:t>
      </w:r>
      <w:proofErr w:type="spellStart"/>
      <w:r w:rsidRPr="00FA4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Scopus</w:t>
      </w:r>
      <w:proofErr w:type="spellEnd"/>
    </w:p>
    <w:tbl>
      <w:tblPr>
        <w:tblW w:w="10320" w:type="dxa"/>
        <w:jc w:val="center"/>
        <w:shd w:val="clear" w:color="auto" w:fill="F9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9"/>
        <w:gridCol w:w="2808"/>
        <w:gridCol w:w="3128"/>
        <w:gridCol w:w="2231"/>
        <w:gridCol w:w="1031"/>
      </w:tblGrid>
      <w:tr w:rsidR="00FA40F9" w:rsidRPr="00FA40F9" w:rsidTr="00FA40F9">
        <w:trPr>
          <w:jc w:val="center"/>
        </w:trPr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Наименование и номер издания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Название работы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Соавторы (Ф.И.О.)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Доля, %</w:t>
            </w:r>
          </w:p>
        </w:tc>
      </w:tr>
      <w:tr w:rsidR="00FA40F9" w:rsidRPr="00FA40F9" w:rsidTr="00FA40F9">
        <w:trPr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54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 European Proceedings of Social and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Behavioural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Sciences (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Великобритания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) (Web on Science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) .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–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С….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Economic Diagnostics Environment of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Staticized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Relationship  Marketing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С.К. 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Кочина</w:t>
            </w:r>
            <w:proofErr w:type="spellEnd"/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Е.Д. Щетинина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55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Женщина в российском обществе 2017 №4 –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Фитнес против тела – армейские практики формирования женской телесности (статья  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Scopus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К.Г. Мальцев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С.В. 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Бацанова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56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Man In India, 97 (6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) :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,2017, –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. 151-158 «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Скопус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».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Formation of Political and Legal Youth Culture in Modern Russia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Шелекета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В.О,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Столярова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З.В.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Кортунов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В.В.,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Прибытков Ю.Б.,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30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30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A40F9" w:rsidRPr="00FA40F9" w:rsidTr="00FA40F9">
        <w:trPr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57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Features of polymer-cement composite formation for innovative construction using additive technology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Шаповалов Н.А., Полуэктова В.А., 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Столярова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З.В.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</w:tr>
      <w:tr w:rsidR="00FA40F9" w:rsidRPr="00FA40F9" w:rsidTr="00FA40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FA40F9" w:rsidRPr="00FA40F9" w:rsidRDefault="00FA40F9" w:rsidP="00FA40F9">
      <w:pPr>
        <w:shd w:val="clear" w:color="auto" w:fill="F9FBF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A40F9" w:rsidRPr="00FA40F9" w:rsidRDefault="00FA40F9" w:rsidP="00FA40F9">
      <w:pPr>
        <w:shd w:val="clear" w:color="auto" w:fill="F9FBFB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A40F9" w:rsidRPr="00FA40F9" w:rsidRDefault="00FA40F9" w:rsidP="00FA40F9">
      <w:pPr>
        <w:shd w:val="clear" w:color="auto" w:fill="F9FBFB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Публикация статьи или доклада в других зарубежных изданиях</w:t>
      </w:r>
    </w:p>
    <w:tbl>
      <w:tblPr>
        <w:tblW w:w="9900" w:type="dxa"/>
        <w:jc w:val="center"/>
        <w:shd w:val="clear" w:color="auto" w:fill="F9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2751"/>
        <w:gridCol w:w="2849"/>
        <w:gridCol w:w="2188"/>
        <w:gridCol w:w="1010"/>
        <w:gridCol w:w="353"/>
      </w:tblGrid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Наименование и номер издания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Название работы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Соавторы (Ф.И.О.)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Доля,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58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Інформаційні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наука,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іка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освіта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здоров’я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Тези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доповідей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ХXV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міжнародної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науково-практичної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конференції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  в 4 ч. Ч.IV (17-19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травня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2017 р.,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) / за ред. проф. Сокола Є.І.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, НТУ «ХПІ». – С. 4.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Национальная сеть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Алавердян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А.Л.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59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Материалы XI международной научно практической конференции Актуальные направления фундаментальных исследований США, Чарльстон, 2017, С162-165, ISBN:978-1544040639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Национально сетевая организация в контексте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акторно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сетевой теории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Алавердян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А.Л.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60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Інформаційні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наука,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іка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освіта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здоров’я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Тези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доповідей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ХXV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міжнародної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науково-практичної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конференції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  в 4 ч. Ч.IV (17-19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травня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2017 р.,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) / за ред. проф. Сокола Є.І.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, НТУ «ХПІ». – С. 176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Взаимосвязь качества человеческого капитала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и производительности труда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Балабанова Г.Г.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61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Інформаційні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наука,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іка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освіта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здоров’я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Тези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доповідей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ХXV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міжнародної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науково-практичної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конференції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  в 4 ч. Ч.IV (17-19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травня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2017 р.,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) / за ред. проф. Сокола Є.І.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, НТУ «ХПІ». – С. 7.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Феномен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техносферы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: антропологический аспект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Бережная И.Н.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62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Проблемы экономики, организации и управления в России и мире: материалы Х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V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международной научно-практической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(13 октября 2017 г.) /Отв. редактор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Уварина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Н.В. – Прага Чешская Республика: Изд-во WORLD PRESS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s.r.o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., 2017.– С.49-51;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Роль философской рефлексии науки и техники в формировании аксиологического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потенциала личности магистранта технического вуза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lastRenderedPageBreak/>
              <w:t>Бережная И.Н.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63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Інформаційні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наука,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іка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освіта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здоров’я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Тези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доповідей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ХXV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міжнародної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науково-практичної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конференції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  в 4 ч. Ч.IV (17-19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травня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2017 р.,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) / за ред. проф. Сокола Є.І.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, НТУ «ХПІ». – С. 78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Проблемы функционирования рынка труда в условиях перехода к инновационной экономике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Давыденко Т.А.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64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«Проблемы формирования и развития инновационной инфраструктуры: вызовы постиндустриальной экономики»: сб. тезисов IV Международной науч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.-</w:t>
            </w:r>
            <w:proofErr w:type="spellStart"/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практ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конференции  – Украина, г. Львов. 2017. - С.131.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 некоторых проблемах мотивации эффективной деятельности (тезисы)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Давыденко Т.А.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65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«Проблемы экономики, организации и управления в России и мире» материалы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VI Международной научно-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практ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конференции (27 декабря 2017) / Отв. редактор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Уварина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Н.В. - Прага, Чешская Республика: Изд-во WORLD PRESS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s.r.o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., 2017,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…..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Анализ количественных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показателей уровня жизни населения России</w:t>
            </w:r>
            <w:proofErr w:type="gramEnd"/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(статья)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Кажанова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  Е. Ю.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Савина Е.В.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66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«Проблемы экономики, организации и управления в России и мире» материалы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VI Международной научно-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практ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конференции (27 декабря 2017) / Отв. редактор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Уварина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Н.В. -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Прага, Чешская Республика: Изд-во WORLD PRESS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s.r.o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., 2017,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…..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 Проблемы моногородов на примере Норильска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Кажанова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Е. Ю.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(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асп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.) Туаева В.З.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Россия и Европа: связь культуры и экономики: Материалы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IX Международной научно-практической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(20 ноября 2017 года)/Отв. редактор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Уварина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Н.В. - Прага, Чешская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Респуб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-лика: Изд-во WORLD PRESS s.r.o.,2017, С.348-350.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Инновационное развитие металлургической отрасли на примере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Металлоин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-веста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(статья)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Кажанова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Е. Ю.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(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асп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.) Туаева В.З.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Россия и Европа: связь культуры и экономики: Материалы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IX Международной научно-практической конференции (20 ноября 2017 года) /Отв. редактор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Уварина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Н.В. - Прага, Чешская Республика: Изд-во WORLD PRESS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s.r.o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., 2017, С.285-288.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Человеческий потенциал современной России: проблемы развития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(статья)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Кажанова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  Е. Ю.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(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асп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.) Туаева В.З.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5th International Conference ²Law, Economy and Management in Modern Ambience²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LEMiMA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2017 20 – 22 April 2017, Belgrade, Serbia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Vol.2. - Р. 51-60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Роль человеческого капитала в развитии наукоемких производств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Кажанова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  Е. Ю.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67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«Проблемы формирования и развития инновационной инфраструктуры: вызовы постиндустриальной экономики»: сб. тезисов IV Международной науч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.-</w:t>
            </w:r>
            <w:proofErr w:type="spellStart"/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практ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конференции  – Украина, г. Львов. 2017. - С…...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Проблемы формирования и развития инновационной инфраструктуры: вызовы постиндустриальной экономики (тезисы)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Кажанова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  Е. Ю.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68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Інформаційні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наука,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іка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освіта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здоров’я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Тези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доповідей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ХXV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міжнародної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науково-практичної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конференції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  в 4 ч. Ч.IV (17-19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травня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2017 р.,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) / за ред. проф. Сокола Є.І.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, НТУ «ХПІ». – С. 210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Факторы, определяющие роль интеллектуального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капитала в инновационной экономике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lastRenderedPageBreak/>
              <w:t>Кажанова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  Е. Ю.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69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Укра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i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i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свiт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Гуман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i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тарно-технiчна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елiта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соцiальний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прогресс: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Тези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доповідей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Международной  науч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.-</w:t>
            </w:r>
            <w:proofErr w:type="spellStart"/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студентов и аспирантов: (5 – 6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квітня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2017 р.,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) / за ред. проф. Сокола Є.І.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, НТУ «ХПІ». – С. 173-174.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Человеческий капитал в «Новой экономике»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Кажанова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  Е. Ю.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70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Proc., International Industrial Relations Assn., 13th European Congress,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Lisboa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, Portugal, March 2017. – 257 p.– P. 129-136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Mechanisms of social partnership in Ukraine in context of the European enlargement   (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Статья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сборн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.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докладов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Междун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науч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.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конгресса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Лазаренко В.Е.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Соболев В.</w:t>
            </w:r>
          </w:p>
          <w:p w:rsidR="00FA40F9" w:rsidRPr="00FA40F9" w:rsidRDefault="00FA40F9" w:rsidP="00FA40F9">
            <w:pPr>
              <w:spacing w:after="300" w:line="240" w:lineRule="auto"/>
              <w:ind w:left="-108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71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Інформаційні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наука,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іка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освіта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здоров’я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Тези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доповідей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ХXV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міжнародної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науково-практичної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конференції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  в 4 ч. Ч.III (17-19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травня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2017 р.,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) / за ред. проф. Сокола Є.І.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, НТУ «ХПІ». – С. 198.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Сущность маркетинга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С.К. 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Кочина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72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Проблемы экономики, организации и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управ-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ления</w:t>
            </w:r>
            <w:proofErr w:type="spellEnd"/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в России и мире: материалы ХV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междуна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-родной научно-практической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(13 октября 2017 г.) /Отв. редактор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Уварина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Н.В. – Прага Чешская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Респуб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-лика: Изд-во WORLD PRESS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s.r.o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., 2017.– С. 40-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42;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Место структурного анализа в системе экономической диагностики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С.К. 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Кочина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73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Проблемы экономики, организации и управления в России и мире: материалы Х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V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международной научно-практической 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(13 октября 2017 г.) /Отв. редактор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Уварина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Н.В. – Прага Чешская Республика: Изд-во WORLD PRESS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s.r.o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., 2017.– С. 42-43;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Современные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роблемы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менеджмента в России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(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асп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.)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Е.В. 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Малькова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74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Інформаційні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наука,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іка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освіта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здоров’я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Тези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доповідей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ХXV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міжнародної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науково-практичної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конференції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  в 4 ч. Ч.III (17-19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травня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2017 р.,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) / за ред. проф. Сокола Є.І.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, НТУ «ХПІ». – С. 221.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 технологических укладах в России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(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асп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.)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Е.В. 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Малькова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75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XV (юбилейная) международная конференция «Образование через всю жизнь: непрерывное образование в интересах устойчивого развития» Ч. 1,  (г. Астана, 2-4 июня, 2017 г.)/ под науч. ред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–– 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Ж. О.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Жилбаева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Н. А. Лобанова; Национальная академия им. И.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Алтынсарина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-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Вып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15. -       Астана: НАО им. И.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Алтынсарина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, 2017. - Ч. I. - С. 231-239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Образовательная среда как условие развития исследовательских способностей студента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Монастырская И.А.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76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Інформаційні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наука,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іка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освіта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здоров’я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Тези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доповідей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ХXV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міжнародної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науково-практичної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конференції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  в 4 ч. Ч.IV (17-19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травня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2017 р.,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) / за ред.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проф. Сокола Є.І.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, НТУ «ХПІ». – С.  124-132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lastRenderedPageBreak/>
              <w:t>Basic steps of innovative process in enterprise management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Столярова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З.В.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77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ІV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Міжнародній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науково-практичній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конференції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Проблеми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формування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розвитку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інноваційної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інфраструктури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виклики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постіндустріальної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економіки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», Львов, 18-19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травня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, 2017, с. 94-96.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Основы процессного управления в ходе реализации инновационного проекта на предприятии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Столярова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З.В.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78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Міжнародній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науковій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інтернет-конференції</w:t>
            </w:r>
            <w:proofErr w:type="spellEnd"/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"Стан та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перспективи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розвитку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невиробничої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сфери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економіки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регіональні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особливості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",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Харківський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торговельно-економічний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інститут</w:t>
            </w:r>
            <w:proofErr w:type="spellEnd"/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Київського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національного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торговельно-економічного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університету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17 листопада 2017 року, м.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, с.59-61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Specific of innovative approach in the system of enterprise management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ind w:left="175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Столярова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З.В.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79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Укра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i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i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свiт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Гуман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i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тарно-технiчна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елiта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соцiальний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прогресс: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Тези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доповідей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Международной  науч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.-</w:t>
            </w:r>
            <w:proofErr w:type="spellStart"/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теор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студентов и аспирантов: (5 – 6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квітня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2017 р.,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) / за ред. проф. Сокола Є.І.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, НТУ «ХПІ». – С. 164.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Актуальные проблемы развития промышленных предприятий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(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асп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.)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Туаева В. З.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80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Інформаційні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наука, </w:t>
            </w:r>
            <w:proofErr w:type="spellStart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іка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технологія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освіта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здоров’я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Тези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доповідей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ХXV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міжнародної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науково-практичної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конференції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  в 4 ч. Ч.III (17-19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травня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2017 р.,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) / за ред. проф. Сокола Є.І. –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Харків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НТУ «ХПІ». – С.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290.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Систематизация проектных показателей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Е.Н. Чижова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FA40F9" w:rsidRPr="00FA40F9" w:rsidTr="00FA40F9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81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«Application of new  technologies in management and economy»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ANTiM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2017,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материалы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  6-th  International Conference 2017 - Belgrade, Serbia/ University Union-Nikola Tesla, Belgrade, Serbia:  Editor: Maja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Andjelkovic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, - Volume.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1, 2017.– Р.….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Инвестиционный потенциал  Российской экономики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</w:t>
            </w: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В.В. </w:t>
            </w: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Шилькова</w:t>
            </w:r>
            <w:proofErr w:type="spellEnd"/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 Е.П. Никифорова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</w:tbl>
    <w:p w:rsidR="00FA40F9" w:rsidRPr="00FA40F9" w:rsidRDefault="00FA40F9" w:rsidP="00FA40F9">
      <w:pPr>
        <w:shd w:val="clear" w:color="auto" w:fill="F9FBFB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A4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Издание монографии в российских издательствах</w:t>
      </w:r>
    </w:p>
    <w:tbl>
      <w:tblPr>
        <w:tblW w:w="9360" w:type="dxa"/>
        <w:jc w:val="center"/>
        <w:shd w:val="clear" w:color="auto" w:fill="F9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59"/>
        <w:gridCol w:w="4354"/>
        <w:gridCol w:w="2721"/>
        <w:gridCol w:w="1237"/>
      </w:tblGrid>
      <w:tr w:rsidR="00FA40F9" w:rsidRPr="00FA40F9" w:rsidTr="00FA40F9">
        <w:trPr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Наименование монографии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Соавторы (Ф.И.О.)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Доля, %</w:t>
            </w:r>
          </w:p>
        </w:tc>
      </w:tr>
      <w:tr w:rsidR="00FA40F9" w:rsidRPr="00FA40F9" w:rsidTr="00FA40F9">
        <w:trPr>
          <w:jc w:val="center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82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Новый авангард ХХI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века-выход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из застоя постмодернизма и Школа научного конкретного искусствоведения: в 2 кн. Кн.1 Теоретические очерки, опубликованные в разных изданиях. Результаты исследования.  Школы нового конкретного искусствоведения /– Белгород: Изд-во БГТУ, 2016. – 368 с.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Н.И. Шевченко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В.И.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Пронькин</w:t>
            </w:r>
            <w:proofErr w:type="spellEnd"/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А.В.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Пронькин</w:t>
            </w:r>
            <w:proofErr w:type="spellEnd"/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Н.М.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Пронькина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25</w:t>
            </w:r>
          </w:p>
        </w:tc>
      </w:tr>
      <w:tr w:rsidR="00FA40F9" w:rsidRPr="00FA40F9" w:rsidTr="00FA40F9">
        <w:trPr>
          <w:jc w:val="center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83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«Благосостояние для всех» в векторе стратегии инновационного развития Российской экономики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статья) /Стратегические аспекты инновационного развития экономики: монография кафедры СУ  – Белгород: Изд-во БГТУ, 2017. – С…..;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Шилькова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В.В.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Никифорова Е.П.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84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Implementing innovative approach in the process of improving the system of enterprise management–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Белгород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: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Изд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-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во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БГТУ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, 2017. –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…..;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Столярова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З.В.,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Столярова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В.А.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50%</w:t>
            </w:r>
          </w:p>
        </w:tc>
      </w:tr>
      <w:tr w:rsidR="00FA40F9" w:rsidRPr="00FA40F9" w:rsidTr="00FA40F9">
        <w:trPr>
          <w:jc w:val="center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85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Георгий Валентинович Плеханов, выдающийся русский мыслитель, и современность (К 160-летию со дня рождения Г.В. Плеханова): монография / рук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и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сследования: В.И. Гришин, С.Д.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Валентей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Г.П. Журавлёва, В.В. Смагина; 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М-во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обр. и науки РФ [и др.]. – М.; Тамбов: Издательский дом ТГУ им. Державина,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lastRenderedPageBreak/>
              <w:t>2007. – 463с. (Серия «Университетские научные школы»). Вып.12. (</w:t>
            </w: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Категориальное понимание </w:t>
            </w:r>
            <w:proofErr w:type="gram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человеческого</w:t>
            </w:r>
            <w:proofErr w:type="gram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капитала-раздел в монографии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) С.314-322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lastRenderedPageBreak/>
              <w:t>Чижова Е.Н.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Кажанова</w:t>
            </w:r>
            <w:proofErr w:type="spellEnd"/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Е.Ю.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FA40F9" w:rsidRPr="00FA40F9" w:rsidTr="00FA40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FA40F9" w:rsidRPr="00FA40F9" w:rsidRDefault="00FA40F9" w:rsidP="00FA40F9">
      <w:pPr>
        <w:shd w:val="clear" w:color="auto" w:fill="F9FBFB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A4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Издание монографии в зарубежных издательствах</w:t>
      </w:r>
    </w:p>
    <w:tbl>
      <w:tblPr>
        <w:tblW w:w="9360" w:type="dxa"/>
        <w:jc w:val="center"/>
        <w:shd w:val="clear" w:color="auto" w:fill="F9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59"/>
        <w:gridCol w:w="4342"/>
        <w:gridCol w:w="2727"/>
        <w:gridCol w:w="1242"/>
      </w:tblGrid>
      <w:tr w:rsidR="00FA40F9" w:rsidRPr="00FA40F9" w:rsidTr="00FA40F9">
        <w:trPr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Наименование монографии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Соавторы (Ф.И.О.)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Доля, %</w:t>
            </w:r>
          </w:p>
        </w:tc>
      </w:tr>
      <w:tr w:rsidR="00FA40F9" w:rsidRPr="00FA40F9" w:rsidTr="00FA40F9">
        <w:trPr>
          <w:jc w:val="center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numPr>
                <w:ilvl w:val="0"/>
                <w:numId w:val="86"/>
              </w:numPr>
              <w:spacing w:after="120" w:line="240" w:lineRule="auto"/>
              <w:ind w:left="375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>Cultural Determinants and Comparative Advantages of Human Resource Management in Companies of Central and Eastern European Countries  (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раздел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коллект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.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монографии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)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Актуальные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проблемы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развития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международного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бизнеса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: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монография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/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Под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ред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val="en-US" w:eastAsia="ru-RU"/>
              </w:rPr>
              <w:t xml:space="preserve">. </w:t>
            </w: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В.Е. Лазаренко, С.И.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Архиереева</w:t>
            </w:r>
            <w:proofErr w:type="spell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 – Харьков: изд-во ХНУ, 2017. – 152 с. – С. 37-52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eastAsia="ru-RU"/>
              </w:rPr>
              <w:t>Лазаренко В.Е.</w:t>
            </w:r>
          </w:p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Авт. </w:t>
            </w:r>
            <w:proofErr w:type="spell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колл</w:t>
            </w:r>
            <w:proofErr w:type="spellEnd"/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.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в</w:t>
            </w:r>
            <w:proofErr w:type="gramEnd"/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сего 6 чел.)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</w:tr>
      <w:tr w:rsidR="00FA40F9" w:rsidRPr="00FA40F9" w:rsidTr="00FA40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40F9" w:rsidRPr="00FA40F9" w:rsidRDefault="00FA40F9" w:rsidP="00FA40F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A40F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FA40F9" w:rsidRPr="00FA40F9" w:rsidRDefault="00FA40F9" w:rsidP="00FA40F9">
      <w:pPr>
        <w:shd w:val="clear" w:color="auto" w:fill="F9FBFB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A4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Учебники.  Учебные пособия 2017 г.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Бацанова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С.В.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Организация исследовательской деятельности: учеб пособие / </w:t>
      </w:r>
      <w:proofErr w:type="spell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Бацанова</w:t>
      </w:r>
      <w:proofErr w:type="spell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С.В.  - Белгород: из-во БГТУ им. В.Г. Шухова, 2017 – 235 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Бацанова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С.В.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Философия: практикум: учебное пособие.  / </w:t>
      </w:r>
      <w:proofErr w:type="spell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Бацанова</w:t>
      </w:r>
      <w:proofErr w:type="spell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С.В.  - Белгород: из-во БГТУ им. В.Г. Шухова, 2017 – 177 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Бацанова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С.В.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Философия: практикум: учебное пособие.  / </w:t>
      </w:r>
      <w:proofErr w:type="spell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Бацанова</w:t>
      </w:r>
      <w:proofErr w:type="spell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С.В.  - Белгород: из-во БГТУ им. В.Г. Шухова, 2017 – 177 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Бацанова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С.В.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Философия: методические указания к самостоятельной работе студентов очной формы обучения для всех экономических специальностей   / </w:t>
      </w:r>
      <w:proofErr w:type="spell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Бацанова</w:t>
      </w:r>
      <w:proofErr w:type="spell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С.В.  - Белгород: из-во БГТУ им. В.Г. Шухова, 2017 – 58 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Бацанова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С.В.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 Методические рекомендации к практическим занятиям для студентов магистратуры очной и заочной формы обучения направления 38.04.02 «Менеджмент» по дисциплине «Организация исследовательской деятельности»/ </w:t>
      </w:r>
      <w:proofErr w:type="spell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Бацанова</w:t>
      </w:r>
      <w:proofErr w:type="spell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С.В.  - Белгород: из-во БГТУ им. В.Г. Шухова, 2017 – 48 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Бережная</w:t>
      </w:r>
      <w:proofErr w:type="gram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И.Н.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Философские проблемы науки и техники: практикум: учебное пособие (для студентов очной  и заочной форм обучения всех   направлений магистратуры) </w:t>
      </w:r>
      <w:r w:rsidRPr="00FA40F9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/ Бережная И.Н.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Белгород: Изд-во БГТУ, 2017. -146 с.;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Бережная И.Н.</w:t>
      </w:r>
      <w:r w:rsidRPr="00FA4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</w:t>
      </w: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Солодова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Е.В.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Логика: методические указания к практическим занятиям (методические указания предназначены для подготовки к практическим занятиям студентов очной формы обучения всех направлений бакалавриата.) / сост. И. Н. Бережная, Е. В. </w:t>
      </w:r>
      <w:proofErr w:type="spell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Солодова</w:t>
      </w:r>
      <w:proofErr w:type="spell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– Белгород: Изд-во БГТУ, 2017. –     51 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Бережная И.Н.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Философия науки и техники: учебное пособие  (Пособие предназначено для освоения дисциплины студентами направления 15.04.02 – «Технологические машины 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и оборудование», заочной формы обучения.) / </w:t>
      </w:r>
      <w:proofErr w:type="gram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Бережная</w:t>
      </w:r>
      <w:proofErr w:type="gram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И.Н. – Белгород: Изд-во БГТУ, 2017. – 91 с.;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Балабанова Г.Г.,  Давыденко Т.А., </w:t>
      </w: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Кажанова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Е.Ю., Чижова Е.Н.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Экономическая теория: практикум: учебное пособие (для студентов очной формы обучения  направления 38.03.03 – управления персоналом)</w:t>
      </w:r>
      <w:r w:rsidRPr="00FA40F9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/ 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Г.Г. Балабанова,  Т.А. Давыденко, </w:t>
      </w:r>
      <w:proofErr w:type="spellStart"/>
      <w:r w:rsidRPr="00FA40F9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Е.Ю.Кажанова</w:t>
      </w:r>
      <w:proofErr w:type="spellEnd"/>
      <w:r w:rsidRPr="00FA40F9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, Е.Н.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FA40F9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Чижов</w:t>
      </w:r>
      <w:proofErr w:type="gramStart"/>
      <w:r w:rsidRPr="00FA40F9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а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</w:t>
      </w:r>
      <w:proofErr w:type="gram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Белгород: Изд-во БГТУ, 2017. -214 с.;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Кочина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С.К.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Экономика и менеджмент безопасности: учебное пособие для магистров очной и заочной форм обучения, по направлению 20.0401 /. С.К. Кичина  – Белгород: из-во БГТУ им. В.Г. Шухова, 2017 – 181 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Кажанова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Е.Ю.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Экономическая теория: методические указания к выполнению расчетно-графического задания для студентов очной и заочной форм обучения направления 38.03.03 Управление персоналом / сост. Е.Ю. </w:t>
      </w:r>
      <w:proofErr w:type="spell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Кажанова</w:t>
      </w:r>
      <w:proofErr w:type="spell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– Белгород: Изд-во БГТУ, 2017. – 150 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Кажанова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Е.Ю.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Микроэкономика: методические указания к выполнению расчетно-графического задания для студентов очной и заочной форм обучения направлений: 38.03.01 «Экономика», 38.03.02 «Менеджмент» / сост. Е.Ю. </w:t>
      </w:r>
      <w:proofErr w:type="spell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Кажанова</w:t>
      </w:r>
      <w:proofErr w:type="spell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– Белгород: Изд-во БГТУ, 2017. – 167 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Давыденко Т.А., </w:t>
      </w: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Кажанова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Е.Ю.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Управление человеческими ресурсами: практикум: учебное пособие для студентов очной формы обучения направления 38.03.02 – Менеджмент/ Т.А. Давыденко, Е.Ю. </w:t>
      </w:r>
      <w:proofErr w:type="spell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Кажанова</w:t>
      </w:r>
      <w:proofErr w:type="spell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– Белгород: Изд-во БГТУ, 2017. – 160 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Давыденко Т.А. 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Экономическая теория: методические указания к выполнению курсовой работы для студентов очной и заочной форм обучения направления 38.03.10 - Жилищное хозяйство и коммунальная инфраструктура / сост. Т.А. Давыденко. – Белгород: Изд-во БГТУ, 2017. – 20 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Давыденко Т.А. 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Макроэкономика: методические указания к выполнению курсовой работы для студентов очной и заочной форм обучения специальности 38.05.01 - Экономическая безопасность / сост. Т.А. Давыденко. – Белгород: Изд-во БГТУ, 2017. – 20 </w:t>
      </w:r>
      <w:proofErr w:type="gram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proofErr w:type="gramEnd"/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Давыденко Т.А.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Макроэкономика: методические указания к выполнению курсовой работы для студентов очной и заочной форм обучения направлений 38.03.01 - Экономика, 38.03.02 – Менеджмент / сост. Т.А. Давыденко. – Белгород: Изд-во БГТУ, 2017. – 20 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Давыденко Т.А.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Управление человеческими ресурсами: методические указания к выполнению расчётно-графического задания для студентов очной и заочной форм обучения направления 38.03.02 - Менеджмент / сост. Т.А. Давыденко. – Белгород: Изд-во БГТУ, 2017. –21 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Кажанова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Е.Ю.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Балабанова Г.Г., Давыденко Т.А,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Л.И. Журавлева 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Микроэкономика: учебное пособие / Г.Г. Балабанова, Т.А. Давыденко, Л.И. Журавлева и др., под общ</w:t>
      </w:r>
      <w:proofErr w:type="gram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proofErr w:type="gram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</w:t>
      </w:r>
      <w:proofErr w:type="gram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ед. В.В. </w:t>
      </w:r>
      <w:proofErr w:type="spell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Шильковой</w:t>
      </w:r>
      <w:proofErr w:type="spell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– Белгород: Изд-во БГТУ, 2017. – 278с.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Монастырская И.А. 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История и философия науки: </w:t>
      </w:r>
      <w:proofErr w:type="gram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учебно-метод</w:t>
      </w:r>
      <w:proofErr w:type="gram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пособие для аспирантов социально-гуманитарных направлений для всех форм обучения. Белгород: БГТУ им. В.Г. Шухова, 2017. – 105 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Монастырская</w:t>
      </w:r>
      <w:proofErr w:type="gram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И.А. 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Методологические основы научных исследований: учебно-метод. пособие для аспирантов социально-гуманитарных направлений для всех форм обучения. Белгород: БГТУ им. В.Г. Шухова, 2017. – 108 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Столярова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З.В.</w:t>
      </w:r>
      <w:r w:rsidRPr="00FA4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,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Методические указания к выполнению расчетно-графического задания, индивидуального домашнего задания, контрольной работы для студентов очной и заочной форм обучения всех направлений бакалавриата, Белгород, изд-во БГТУ, 2017, с. 150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Столярова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З.В.,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Методические указания к выполнению расчетно-графического задания, индивидуального домашнего задания, контрольной работы для студентов очной и заочной форм обучения всех специальностей, Белгород, изд-во БГТУ, 2017, с. 150.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  </w:t>
      </w: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Столярова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З.В.,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Методические указания к практическим занятиям  для магистрантов очной  формы обучения  направления  38.04.01.Экономика, по профилю  38.04.01-04 Индустриальная экономика, Белгород, изд-во БГТУ, 2017, с. 39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lastRenderedPageBreak/>
        <w:t> </w:t>
      </w: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Столярова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З.В.,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Методические указания к выполнению курсового проекта для магистров очной и заочной форм обучения  направления подготовки 38.04.01.Экономика по профилю  38.04.01-04 Индустриальная экономика, Белгород, изд-во БГТУ, 2017, с. 19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 </w:t>
      </w: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Столярова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З.В</w:t>
      </w:r>
      <w:r w:rsidRPr="00FA40F9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.,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Методические указания к выполнению курсовой работы для студентов очной и заочной форм обучения  направления подготовки бакалавриата 41.03.06 Публичная политика и социальные науки по профилю 41.03.06-01 Публичная политика в социально-экономической  сфере, Белгород, изд-во БГТУ, 2017, с. 20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 </w:t>
      </w: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Столярова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З.В.,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Методические указания к практическим занятиям  для студентов очной формы обучения направления подготовки бакалавриата 41.03.06 Публичная политика и социальные науки, Белгород, изд-во БГТУ, 2017, с. 29.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Г</w:t>
      </w: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.Г. Балабанова, Т.А. Давыденко, Е.Ю. </w:t>
      </w: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Кажанова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, Е.Н. Чижова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Экономика: практикум для студентов очной формы обучения для уровня высшего образования </w:t>
      </w:r>
      <w:proofErr w:type="spell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бакалавриат</w:t>
      </w:r>
      <w:proofErr w:type="spell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 учебное пособие. – Белгород: Изд-во БГТУ, 2017. – 254с.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Г</w:t>
      </w: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.Г. Балабанова, Т.А. Давыденко, Е.Ю. </w:t>
      </w: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Кажанова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, Е.Н. Чижова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Экономика: практикум для студентов очной формы обучения для уровня высшего образования </w:t>
      </w:r>
      <w:proofErr w:type="spell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специалитет</w:t>
      </w:r>
      <w:proofErr w:type="spell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 учебное пособие. – Белгород: Изд-во БГТУ, 2017. – 254с.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Чижова Е.Н.,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Универсальные слагаемые эффективной деятельности фирмы:  Методические указания к выполнению курсового проекта для студентов всех форм обучения направления 38.04.01 – Экономика профиля «Экономика фирмы» </w:t>
      </w:r>
      <w:r w:rsidRPr="00FA40F9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/ Чижова Е.Н.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Белгород: Изд-во БГТУ, 2017. -19 с.;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Чижова Е.Н.,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Общая теория систем:  учебник предназначен для студентов очной и заочной форм обучения направления 38.03.05 – Бизнес информатика </w:t>
      </w:r>
      <w:r w:rsidRPr="00FA40F9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/ Чижова Е.Н.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Белгород: Изд-во БГТУ, 2017. -148 с.;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Чижова Е.Н., Медведев И.П.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Теория и экономика фирмы:  учебное пособие предназначено для студентов направления 38.04.01 – Экономика </w:t>
      </w:r>
      <w:r w:rsidRPr="00FA40F9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/ 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Чижова Е.Н., Медведев И.П. – Белгород: Изд-во БГТУ, 2017. -125 с.;</w:t>
      </w:r>
    </w:p>
    <w:p w:rsidR="00FA40F9" w:rsidRPr="00FA40F9" w:rsidRDefault="00FA40F9" w:rsidP="00FA40F9">
      <w:pPr>
        <w:numPr>
          <w:ilvl w:val="0"/>
          <w:numId w:val="87"/>
        </w:numPr>
        <w:shd w:val="clear" w:color="auto" w:fill="F9FBFB"/>
        <w:spacing w:after="120" w:line="240" w:lineRule="auto"/>
        <w:ind w:left="37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Шелекета</w:t>
      </w:r>
      <w:proofErr w:type="spellEnd"/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 xml:space="preserve"> В.О. 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Экономика и управление организацией:  учебное пособие предназначено для студентов направления - Менеджмент </w:t>
      </w:r>
      <w:r w:rsidRPr="00FA40F9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/ </w:t>
      </w:r>
      <w:proofErr w:type="spellStart"/>
      <w:r w:rsidRPr="00FA40F9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Шелекета</w:t>
      </w:r>
      <w:proofErr w:type="spellEnd"/>
      <w:r w:rsidRPr="00FA40F9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 В.О., Буров А.</w:t>
      </w:r>
      <w:r w:rsidRPr="00FA40F9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Н., Давыдкина И.Б и др.</w:t>
      </w:r>
      <w:r w:rsidRPr="00FA40F9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 </w:t>
      </w:r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– Волгоград: Изд-во  Волгоградского института  управления – филиал ФГБОУ ВО </w:t>
      </w:r>
      <w:proofErr w:type="spellStart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РАНХиГС</w:t>
      </w:r>
      <w:proofErr w:type="spellEnd"/>
      <w:r w:rsidRPr="00FA40F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2017. -216 с.;</w:t>
      </w:r>
    </w:p>
    <w:p w:rsidR="00230C93" w:rsidRDefault="00230C93"/>
    <w:sectPr w:rsidR="0023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7A2"/>
    <w:multiLevelType w:val="multilevel"/>
    <w:tmpl w:val="EF6CC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334FF"/>
    <w:multiLevelType w:val="multilevel"/>
    <w:tmpl w:val="CCBA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62042"/>
    <w:multiLevelType w:val="multilevel"/>
    <w:tmpl w:val="7CE2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12266"/>
    <w:multiLevelType w:val="multilevel"/>
    <w:tmpl w:val="94AE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707D83"/>
    <w:multiLevelType w:val="multilevel"/>
    <w:tmpl w:val="AA96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CC3C6B"/>
    <w:multiLevelType w:val="multilevel"/>
    <w:tmpl w:val="3066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A6CCA"/>
    <w:multiLevelType w:val="multilevel"/>
    <w:tmpl w:val="96E6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B477B2"/>
    <w:multiLevelType w:val="multilevel"/>
    <w:tmpl w:val="671A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E71407"/>
    <w:multiLevelType w:val="multilevel"/>
    <w:tmpl w:val="089E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BB6166"/>
    <w:multiLevelType w:val="multilevel"/>
    <w:tmpl w:val="9956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FC788F"/>
    <w:multiLevelType w:val="multilevel"/>
    <w:tmpl w:val="D05C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CA5B0A"/>
    <w:multiLevelType w:val="multilevel"/>
    <w:tmpl w:val="B5B6A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D91446"/>
    <w:multiLevelType w:val="multilevel"/>
    <w:tmpl w:val="05D2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14586E"/>
    <w:multiLevelType w:val="multilevel"/>
    <w:tmpl w:val="9BA0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3C0E69"/>
    <w:multiLevelType w:val="multilevel"/>
    <w:tmpl w:val="F93E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451E82"/>
    <w:multiLevelType w:val="multilevel"/>
    <w:tmpl w:val="2EAA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F15374"/>
    <w:multiLevelType w:val="multilevel"/>
    <w:tmpl w:val="C372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4F6BF3"/>
    <w:multiLevelType w:val="multilevel"/>
    <w:tmpl w:val="311C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2B5D1D"/>
    <w:multiLevelType w:val="multilevel"/>
    <w:tmpl w:val="C02C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3C6668"/>
    <w:multiLevelType w:val="multilevel"/>
    <w:tmpl w:val="F064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765F3D"/>
    <w:multiLevelType w:val="multilevel"/>
    <w:tmpl w:val="D10A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A43DB"/>
    <w:multiLevelType w:val="multilevel"/>
    <w:tmpl w:val="CD92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210700"/>
    <w:multiLevelType w:val="multilevel"/>
    <w:tmpl w:val="7542C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8971C2"/>
    <w:multiLevelType w:val="multilevel"/>
    <w:tmpl w:val="E79E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BE768B"/>
    <w:multiLevelType w:val="multilevel"/>
    <w:tmpl w:val="2E8C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0C24E9"/>
    <w:multiLevelType w:val="multilevel"/>
    <w:tmpl w:val="8056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942285"/>
    <w:multiLevelType w:val="multilevel"/>
    <w:tmpl w:val="0216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B36862"/>
    <w:multiLevelType w:val="multilevel"/>
    <w:tmpl w:val="AB88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F63C5C"/>
    <w:multiLevelType w:val="multilevel"/>
    <w:tmpl w:val="BC12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D3A32D6"/>
    <w:multiLevelType w:val="multilevel"/>
    <w:tmpl w:val="CE4A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1523FE"/>
    <w:multiLevelType w:val="multilevel"/>
    <w:tmpl w:val="F0C6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205EDE"/>
    <w:multiLevelType w:val="multilevel"/>
    <w:tmpl w:val="86B8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61480A"/>
    <w:multiLevelType w:val="multilevel"/>
    <w:tmpl w:val="BEFC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68206B"/>
    <w:multiLevelType w:val="multilevel"/>
    <w:tmpl w:val="9F92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58154FA"/>
    <w:multiLevelType w:val="multilevel"/>
    <w:tmpl w:val="75F6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837599D"/>
    <w:multiLevelType w:val="multilevel"/>
    <w:tmpl w:val="24065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9790F37"/>
    <w:multiLevelType w:val="multilevel"/>
    <w:tmpl w:val="E94C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545684"/>
    <w:multiLevelType w:val="multilevel"/>
    <w:tmpl w:val="8FFA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AA3381F"/>
    <w:multiLevelType w:val="multilevel"/>
    <w:tmpl w:val="7C9E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995ADD"/>
    <w:multiLevelType w:val="multilevel"/>
    <w:tmpl w:val="1A6C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A56F15"/>
    <w:multiLevelType w:val="multilevel"/>
    <w:tmpl w:val="9E0E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5256830"/>
    <w:multiLevelType w:val="multilevel"/>
    <w:tmpl w:val="AC66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53F3A0E"/>
    <w:multiLevelType w:val="multilevel"/>
    <w:tmpl w:val="DC56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94D5F41"/>
    <w:multiLevelType w:val="multilevel"/>
    <w:tmpl w:val="2036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A06BB3"/>
    <w:multiLevelType w:val="multilevel"/>
    <w:tmpl w:val="1FB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BD27686"/>
    <w:multiLevelType w:val="multilevel"/>
    <w:tmpl w:val="8B54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38419D"/>
    <w:multiLevelType w:val="multilevel"/>
    <w:tmpl w:val="B562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DBD7EA2"/>
    <w:multiLevelType w:val="multilevel"/>
    <w:tmpl w:val="BF5E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40612E"/>
    <w:multiLevelType w:val="multilevel"/>
    <w:tmpl w:val="E2D0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1986E3B"/>
    <w:multiLevelType w:val="multilevel"/>
    <w:tmpl w:val="51E0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1B311DB"/>
    <w:multiLevelType w:val="multilevel"/>
    <w:tmpl w:val="7AF0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2972043"/>
    <w:multiLevelType w:val="multilevel"/>
    <w:tmpl w:val="B156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31504C7"/>
    <w:multiLevelType w:val="multilevel"/>
    <w:tmpl w:val="FCEC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56003A2"/>
    <w:multiLevelType w:val="multilevel"/>
    <w:tmpl w:val="09C4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5FD1251"/>
    <w:multiLevelType w:val="multilevel"/>
    <w:tmpl w:val="C2A8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7680986"/>
    <w:multiLevelType w:val="multilevel"/>
    <w:tmpl w:val="1BD0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86273E0"/>
    <w:multiLevelType w:val="multilevel"/>
    <w:tmpl w:val="5EE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8E45A3F"/>
    <w:multiLevelType w:val="multilevel"/>
    <w:tmpl w:val="E1F4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C737E39"/>
    <w:multiLevelType w:val="multilevel"/>
    <w:tmpl w:val="4B9A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3E52369"/>
    <w:multiLevelType w:val="multilevel"/>
    <w:tmpl w:val="7DA6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404299A"/>
    <w:multiLevelType w:val="multilevel"/>
    <w:tmpl w:val="5B08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4194ED0"/>
    <w:multiLevelType w:val="multilevel"/>
    <w:tmpl w:val="8A50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34394D"/>
    <w:multiLevelType w:val="multilevel"/>
    <w:tmpl w:val="1878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7F26F45"/>
    <w:multiLevelType w:val="multilevel"/>
    <w:tmpl w:val="083E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7B73AB"/>
    <w:multiLevelType w:val="multilevel"/>
    <w:tmpl w:val="5C0A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B6D7D22"/>
    <w:multiLevelType w:val="multilevel"/>
    <w:tmpl w:val="A1B2C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B962881"/>
    <w:multiLevelType w:val="multilevel"/>
    <w:tmpl w:val="4112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69355E"/>
    <w:multiLevelType w:val="multilevel"/>
    <w:tmpl w:val="0F9E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D03760"/>
    <w:multiLevelType w:val="multilevel"/>
    <w:tmpl w:val="179E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24223D2"/>
    <w:multiLevelType w:val="multilevel"/>
    <w:tmpl w:val="B780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32A6E78"/>
    <w:multiLevelType w:val="multilevel"/>
    <w:tmpl w:val="64D0E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36D5CD8"/>
    <w:multiLevelType w:val="multilevel"/>
    <w:tmpl w:val="1650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41D5F59"/>
    <w:multiLevelType w:val="multilevel"/>
    <w:tmpl w:val="677A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6D8054F"/>
    <w:multiLevelType w:val="multilevel"/>
    <w:tmpl w:val="A89A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8A76E66"/>
    <w:multiLevelType w:val="multilevel"/>
    <w:tmpl w:val="34CE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92D093B"/>
    <w:multiLevelType w:val="multilevel"/>
    <w:tmpl w:val="8012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9394EBC"/>
    <w:multiLevelType w:val="multilevel"/>
    <w:tmpl w:val="9414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9910174"/>
    <w:multiLevelType w:val="multilevel"/>
    <w:tmpl w:val="F97E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9EA573F"/>
    <w:multiLevelType w:val="multilevel"/>
    <w:tmpl w:val="C21E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A3F1191"/>
    <w:multiLevelType w:val="multilevel"/>
    <w:tmpl w:val="3558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B7D37EA"/>
    <w:multiLevelType w:val="multilevel"/>
    <w:tmpl w:val="A210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BA95C44"/>
    <w:multiLevelType w:val="multilevel"/>
    <w:tmpl w:val="D584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BF825D3"/>
    <w:multiLevelType w:val="multilevel"/>
    <w:tmpl w:val="B2AC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C6F6EE1"/>
    <w:multiLevelType w:val="multilevel"/>
    <w:tmpl w:val="14E0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DD34F44"/>
    <w:multiLevelType w:val="multilevel"/>
    <w:tmpl w:val="3BFA4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F757F74"/>
    <w:multiLevelType w:val="multilevel"/>
    <w:tmpl w:val="D3C8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FBA44C1"/>
    <w:multiLevelType w:val="multilevel"/>
    <w:tmpl w:val="D39C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79"/>
    <w:lvlOverride w:ilvl="0">
      <w:startOverride w:val="2"/>
    </w:lvlOverride>
  </w:num>
  <w:num w:numId="3">
    <w:abstractNumId w:val="78"/>
    <w:lvlOverride w:ilvl="0">
      <w:startOverride w:val="3"/>
    </w:lvlOverride>
  </w:num>
  <w:num w:numId="4">
    <w:abstractNumId w:val="20"/>
    <w:lvlOverride w:ilvl="0">
      <w:startOverride w:val="4"/>
    </w:lvlOverride>
  </w:num>
  <w:num w:numId="5">
    <w:abstractNumId w:val="76"/>
    <w:lvlOverride w:ilvl="0">
      <w:startOverride w:val="5"/>
    </w:lvlOverride>
  </w:num>
  <w:num w:numId="6">
    <w:abstractNumId w:val="70"/>
    <w:lvlOverride w:ilvl="0">
      <w:startOverride w:val="6"/>
    </w:lvlOverride>
  </w:num>
  <w:num w:numId="7">
    <w:abstractNumId w:val="69"/>
    <w:lvlOverride w:ilvl="0">
      <w:startOverride w:val="7"/>
    </w:lvlOverride>
  </w:num>
  <w:num w:numId="8">
    <w:abstractNumId w:val="44"/>
    <w:lvlOverride w:ilvl="0">
      <w:startOverride w:val="8"/>
    </w:lvlOverride>
  </w:num>
  <w:num w:numId="9">
    <w:abstractNumId w:val="6"/>
    <w:lvlOverride w:ilvl="0">
      <w:startOverride w:val="9"/>
    </w:lvlOverride>
  </w:num>
  <w:num w:numId="10">
    <w:abstractNumId w:val="41"/>
    <w:lvlOverride w:ilvl="0">
      <w:startOverride w:val="10"/>
    </w:lvlOverride>
  </w:num>
  <w:num w:numId="11">
    <w:abstractNumId w:val="3"/>
    <w:lvlOverride w:ilvl="0">
      <w:startOverride w:val="11"/>
    </w:lvlOverride>
  </w:num>
  <w:num w:numId="12">
    <w:abstractNumId w:val="56"/>
    <w:lvlOverride w:ilvl="0">
      <w:startOverride w:val="12"/>
    </w:lvlOverride>
  </w:num>
  <w:num w:numId="13">
    <w:abstractNumId w:val="84"/>
    <w:lvlOverride w:ilvl="0">
      <w:startOverride w:val="13"/>
    </w:lvlOverride>
  </w:num>
  <w:num w:numId="14">
    <w:abstractNumId w:val="72"/>
    <w:lvlOverride w:ilvl="0">
      <w:startOverride w:val="14"/>
    </w:lvlOverride>
  </w:num>
  <w:num w:numId="15">
    <w:abstractNumId w:val="43"/>
    <w:lvlOverride w:ilvl="0">
      <w:startOverride w:val="15"/>
    </w:lvlOverride>
  </w:num>
  <w:num w:numId="16">
    <w:abstractNumId w:val="34"/>
    <w:lvlOverride w:ilvl="0">
      <w:startOverride w:val="16"/>
    </w:lvlOverride>
  </w:num>
  <w:num w:numId="17">
    <w:abstractNumId w:val="47"/>
    <w:lvlOverride w:ilvl="0">
      <w:startOverride w:val="17"/>
    </w:lvlOverride>
  </w:num>
  <w:num w:numId="18">
    <w:abstractNumId w:val="24"/>
    <w:lvlOverride w:ilvl="0">
      <w:startOverride w:val="18"/>
    </w:lvlOverride>
  </w:num>
  <w:num w:numId="19">
    <w:abstractNumId w:val="63"/>
    <w:lvlOverride w:ilvl="0">
      <w:startOverride w:val="19"/>
    </w:lvlOverride>
  </w:num>
  <w:num w:numId="20">
    <w:abstractNumId w:val="80"/>
    <w:lvlOverride w:ilvl="0">
      <w:startOverride w:val="20"/>
    </w:lvlOverride>
  </w:num>
  <w:num w:numId="21">
    <w:abstractNumId w:val="2"/>
    <w:lvlOverride w:ilvl="0">
      <w:startOverride w:val="21"/>
    </w:lvlOverride>
  </w:num>
  <w:num w:numId="22">
    <w:abstractNumId w:val="83"/>
    <w:lvlOverride w:ilvl="0">
      <w:startOverride w:val="22"/>
    </w:lvlOverride>
  </w:num>
  <w:num w:numId="23">
    <w:abstractNumId w:val="50"/>
    <w:lvlOverride w:ilvl="0">
      <w:startOverride w:val="23"/>
    </w:lvlOverride>
  </w:num>
  <w:num w:numId="24">
    <w:abstractNumId w:val="33"/>
    <w:lvlOverride w:ilvl="0">
      <w:startOverride w:val="24"/>
    </w:lvlOverride>
  </w:num>
  <w:num w:numId="25">
    <w:abstractNumId w:val="46"/>
    <w:lvlOverride w:ilvl="0">
      <w:startOverride w:val="25"/>
    </w:lvlOverride>
  </w:num>
  <w:num w:numId="26">
    <w:abstractNumId w:val="48"/>
    <w:lvlOverride w:ilvl="0">
      <w:startOverride w:val="26"/>
    </w:lvlOverride>
  </w:num>
  <w:num w:numId="27">
    <w:abstractNumId w:val="15"/>
    <w:lvlOverride w:ilvl="0">
      <w:startOverride w:val="27"/>
    </w:lvlOverride>
  </w:num>
  <w:num w:numId="28">
    <w:abstractNumId w:val="42"/>
    <w:lvlOverride w:ilvl="0">
      <w:startOverride w:val="28"/>
    </w:lvlOverride>
  </w:num>
  <w:num w:numId="29">
    <w:abstractNumId w:val="31"/>
    <w:lvlOverride w:ilvl="0">
      <w:startOverride w:val="29"/>
    </w:lvlOverride>
  </w:num>
  <w:num w:numId="30">
    <w:abstractNumId w:val="65"/>
    <w:lvlOverride w:ilvl="0">
      <w:startOverride w:val="30"/>
    </w:lvlOverride>
  </w:num>
  <w:num w:numId="31">
    <w:abstractNumId w:val="21"/>
    <w:lvlOverride w:ilvl="0">
      <w:startOverride w:val="31"/>
    </w:lvlOverride>
  </w:num>
  <w:num w:numId="32">
    <w:abstractNumId w:val="25"/>
    <w:lvlOverride w:ilvl="0">
      <w:startOverride w:val="32"/>
    </w:lvlOverride>
  </w:num>
  <w:num w:numId="33">
    <w:abstractNumId w:val="26"/>
    <w:lvlOverride w:ilvl="0">
      <w:startOverride w:val="33"/>
    </w:lvlOverride>
  </w:num>
  <w:num w:numId="34">
    <w:abstractNumId w:val="59"/>
    <w:lvlOverride w:ilvl="0">
      <w:startOverride w:val="34"/>
    </w:lvlOverride>
  </w:num>
  <w:num w:numId="35">
    <w:abstractNumId w:val="19"/>
    <w:lvlOverride w:ilvl="0">
      <w:startOverride w:val="35"/>
    </w:lvlOverride>
  </w:num>
  <w:num w:numId="36">
    <w:abstractNumId w:val="66"/>
    <w:lvlOverride w:ilvl="0">
      <w:startOverride w:val="36"/>
    </w:lvlOverride>
  </w:num>
  <w:num w:numId="37">
    <w:abstractNumId w:val="11"/>
    <w:lvlOverride w:ilvl="0">
      <w:startOverride w:val="37"/>
    </w:lvlOverride>
  </w:num>
  <w:num w:numId="38">
    <w:abstractNumId w:val="13"/>
    <w:lvlOverride w:ilvl="0">
      <w:startOverride w:val="38"/>
    </w:lvlOverride>
  </w:num>
  <w:num w:numId="39">
    <w:abstractNumId w:val="28"/>
    <w:lvlOverride w:ilvl="0">
      <w:startOverride w:val="39"/>
    </w:lvlOverride>
  </w:num>
  <w:num w:numId="40">
    <w:abstractNumId w:val="7"/>
    <w:lvlOverride w:ilvl="0">
      <w:startOverride w:val="40"/>
    </w:lvlOverride>
  </w:num>
  <w:num w:numId="41">
    <w:abstractNumId w:val="49"/>
    <w:lvlOverride w:ilvl="0">
      <w:startOverride w:val="41"/>
    </w:lvlOverride>
  </w:num>
  <w:num w:numId="42">
    <w:abstractNumId w:val="86"/>
    <w:lvlOverride w:ilvl="0">
      <w:startOverride w:val="42"/>
    </w:lvlOverride>
  </w:num>
  <w:num w:numId="43">
    <w:abstractNumId w:val="58"/>
    <w:lvlOverride w:ilvl="0">
      <w:startOverride w:val="43"/>
    </w:lvlOverride>
  </w:num>
  <w:num w:numId="44">
    <w:abstractNumId w:val="74"/>
    <w:lvlOverride w:ilvl="0">
      <w:startOverride w:val="44"/>
    </w:lvlOverride>
  </w:num>
  <w:num w:numId="45">
    <w:abstractNumId w:val="40"/>
    <w:lvlOverride w:ilvl="0">
      <w:startOverride w:val="45"/>
    </w:lvlOverride>
  </w:num>
  <w:num w:numId="46">
    <w:abstractNumId w:val="17"/>
  </w:num>
  <w:num w:numId="47">
    <w:abstractNumId w:val="37"/>
    <w:lvlOverride w:ilvl="0">
      <w:startOverride w:val="2"/>
    </w:lvlOverride>
  </w:num>
  <w:num w:numId="48">
    <w:abstractNumId w:val="71"/>
    <w:lvlOverride w:ilvl="0">
      <w:startOverride w:val="3"/>
    </w:lvlOverride>
  </w:num>
  <w:num w:numId="49">
    <w:abstractNumId w:val="1"/>
    <w:lvlOverride w:ilvl="0">
      <w:startOverride w:val="4"/>
    </w:lvlOverride>
  </w:num>
  <w:num w:numId="50">
    <w:abstractNumId w:val="16"/>
    <w:lvlOverride w:ilvl="0">
      <w:startOverride w:val="5"/>
    </w:lvlOverride>
  </w:num>
  <w:num w:numId="51">
    <w:abstractNumId w:val="36"/>
    <w:lvlOverride w:ilvl="0">
      <w:startOverride w:val="6"/>
    </w:lvlOverride>
  </w:num>
  <w:num w:numId="52">
    <w:abstractNumId w:val="75"/>
    <w:lvlOverride w:ilvl="0">
      <w:startOverride w:val="7"/>
    </w:lvlOverride>
  </w:num>
  <w:num w:numId="53">
    <w:abstractNumId w:val="12"/>
    <w:lvlOverride w:ilvl="0">
      <w:startOverride w:val="8"/>
    </w:lvlOverride>
  </w:num>
  <w:num w:numId="54">
    <w:abstractNumId w:val="27"/>
  </w:num>
  <w:num w:numId="55">
    <w:abstractNumId w:val="73"/>
    <w:lvlOverride w:ilvl="0">
      <w:startOverride w:val="2"/>
    </w:lvlOverride>
  </w:num>
  <w:num w:numId="56">
    <w:abstractNumId w:val="52"/>
    <w:lvlOverride w:ilvl="0">
      <w:startOverride w:val="3"/>
    </w:lvlOverride>
  </w:num>
  <w:num w:numId="57">
    <w:abstractNumId w:val="81"/>
    <w:lvlOverride w:ilvl="0">
      <w:startOverride w:val="4"/>
    </w:lvlOverride>
  </w:num>
  <w:num w:numId="58">
    <w:abstractNumId w:val="82"/>
  </w:num>
  <w:num w:numId="59">
    <w:abstractNumId w:val="68"/>
    <w:lvlOverride w:ilvl="0">
      <w:startOverride w:val="2"/>
    </w:lvlOverride>
  </w:num>
  <w:num w:numId="60">
    <w:abstractNumId w:val="51"/>
    <w:lvlOverride w:ilvl="0">
      <w:startOverride w:val="3"/>
    </w:lvlOverride>
  </w:num>
  <w:num w:numId="61">
    <w:abstractNumId w:val="55"/>
    <w:lvlOverride w:ilvl="0">
      <w:startOverride w:val="4"/>
    </w:lvlOverride>
  </w:num>
  <w:num w:numId="62">
    <w:abstractNumId w:val="10"/>
    <w:lvlOverride w:ilvl="0">
      <w:startOverride w:val="5"/>
    </w:lvlOverride>
  </w:num>
  <w:num w:numId="63">
    <w:abstractNumId w:val="29"/>
    <w:lvlOverride w:ilvl="0">
      <w:startOverride w:val="6"/>
    </w:lvlOverride>
  </w:num>
  <w:num w:numId="64">
    <w:abstractNumId w:val="62"/>
    <w:lvlOverride w:ilvl="0">
      <w:startOverride w:val="7"/>
    </w:lvlOverride>
  </w:num>
  <w:num w:numId="65">
    <w:abstractNumId w:val="85"/>
    <w:lvlOverride w:ilvl="0">
      <w:startOverride w:val="8"/>
    </w:lvlOverride>
  </w:num>
  <w:num w:numId="66">
    <w:abstractNumId w:val="9"/>
    <w:lvlOverride w:ilvl="0">
      <w:startOverride w:val="9"/>
    </w:lvlOverride>
  </w:num>
  <w:num w:numId="67">
    <w:abstractNumId w:val="18"/>
    <w:lvlOverride w:ilvl="0">
      <w:startOverride w:val="10"/>
    </w:lvlOverride>
  </w:num>
  <w:num w:numId="68">
    <w:abstractNumId w:val="45"/>
    <w:lvlOverride w:ilvl="0">
      <w:startOverride w:val="11"/>
    </w:lvlOverride>
  </w:num>
  <w:num w:numId="69">
    <w:abstractNumId w:val="38"/>
    <w:lvlOverride w:ilvl="0">
      <w:startOverride w:val="12"/>
    </w:lvlOverride>
  </w:num>
  <w:num w:numId="70">
    <w:abstractNumId w:val="14"/>
    <w:lvlOverride w:ilvl="0">
      <w:startOverride w:val="13"/>
    </w:lvlOverride>
  </w:num>
  <w:num w:numId="71">
    <w:abstractNumId w:val="39"/>
    <w:lvlOverride w:ilvl="0">
      <w:startOverride w:val="14"/>
    </w:lvlOverride>
  </w:num>
  <w:num w:numId="72">
    <w:abstractNumId w:val="0"/>
    <w:lvlOverride w:ilvl="0">
      <w:startOverride w:val="15"/>
    </w:lvlOverride>
  </w:num>
  <w:num w:numId="73">
    <w:abstractNumId w:val="64"/>
    <w:lvlOverride w:ilvl="0">
      <w:startOverride w:val="16"/>
    </w:lvlOverride>
  </w:num>
  <w:num w:numId="74">
    <w:abstractNumId w:val="67"/>
    <w:lvlOverride w:ilvl="0">
      <w:startOverride w:val="17"/>
    </w:lvlOverride>
  </w:num>
  <w:num w:numId="75">
    <w:abstractNumId w:val="4"/>
    <w:lvlOverride w:ilvl="0">
      <w:startOverride w:val="18"/>
    </w:lvlOverride>
  </w:num>
  <w:num w:numId="76">
    <w:abstractNumId w:val="54"/>
    <w:lvlOverride w:ilvl="0">
      <w:startOverride w:val="19"/>
    </w:lvlOverride>
  </w:num>
  <w:num w:numId="77">
    <w:abstractNumId w:val="30"/>
    <w:lvlOverride w:ilvl="0">
      <w:startOverride w:val="20"/>
    </w:lvlOverride>
  </w:num>
  <w:num w:numId="78">
    <w:abstractNumId w:val="8"/>
    <w:lvlOverride w:ilvl="0">
      <w:startOverride w:val="21"/>
    </w:lvlOverride>
  </w:num>
  <w:num w:numId="79">
    <w:abstractNumId w:val="32"/>
    <w:lvlOverride w:ilvl="0">
      <w:startOverride w:val="22"/>
    </w:lvlOverride>
  </w:num>
  <w:num w:numId="80">
    <w:abstractNumId w:val="53"/>
    <w:lvlOverride w:ilvl="0">
      <w:startOverride w:val="23"/>
    </w:lvlOverride>
  </w:num>
  <w:num w:numId="81">
    <w:abstractNumId w:val="77"/>
    <w:lvlOverride w:ilvl="0">
      <w:startOverride w:val="24"/>
    </w:lvlOverride>
  </w:num>
  <w:num w:numId="82">
    <w:abstractNumId w:val="5"/>
  </w:num>
  <w:num w:numId="83">
    <w:abstractNumId w:val="22"/>
    <w:lvlOverride w:ilvl="0">
      <w:startOverride w:val="2"/>
    </w:lvlOverride>
  </w:num>
  <w:num w:numId="84">
    <w:abstractNumId w:val="23"/>
    <w:lvlOverride w:ilvl="0">
      <w:startOverride w:val="3"/>
    </w:lvlOverride>
  </w:num>
  <w:num w:numId="85">
    <w:abstractNumId w:val="57"/>
    <w:lvlOverride w:ilvl="0">
      <w:startOverride w:val="4"/>
    </w:lvlOverride>
  </w:num>
  <w:num w:numId="86">
    <w:abstractNumId w:val="35"/>
  </w:num>
  <w:num w:numId="87">
    <w:abstractNumId w:val="6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F9"/>
    <w:rsid w:val="00230C93"/>
    <w:rsid w:val="00DB47E1"/>
    <w:rsid w:val="00F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5510</Words>
  <Characters>31413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2018-11-30T15:38:00Z</dcterms:created>
  <dcterms:modified xsi:type="dcterms:W3CDTF">2018-11-30T15:42:00Z</dcterms:modified>
</cp:coreProperties>
</file>