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D8" w:rsidRDefault="00DF7646" w:rsidP="00E267E7">
      <w:pPr>
        <w:spacing w:line="360" w:lineRule="auto"/>
        <w:contextualSpacing/>
        <w:jc w:val="center"/>
        <w:rPr>
          <w:b/>
          <w:sz w:val="28"/>
        </w:rPr>
      </w:pPr>
      <w:r>
        <w:rPr>
          <w:b/>
          <w:sz w:val="28"/>
        </w:rPr>
        <w:t>ИССЛЕДОВАНИЕ СИСТЕМ УПРАВЛЕНИЯ</w:t>
      </w:r>
    </w:p>
    <w:p w:rsidR="0048096C" w:rsidRDefault="0048096C" w:rsidP="00E267E7">
      <w:pPr>
        <w:spacing w:line="360" w:lineRule="auto"/>
        <w:contextualSpacing/>
        <w:jc w:val="center"/>
        <w:rPr>
          <w:b/>
          <w:sz w:val="28"/>
        </w:rPr>
      </w:pPr>
    </w:p>
    <w:p w:rsidR="0048096C" w:rsidRDefault="0048096C" w:rsidP="00E267E7">
      <w:pPr>
        <w:spacing w:line="360" w:lineRule="auto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Аннотация </w:t>
      </w:r>
    </w:p>
    <w:p w:rsidR="008D5083" w:rsidRDefault="008D5083" w:rsidP="00E267E7">
      <w:pPr>
        <w:spacing w:line="360" w:lineRule="auto"/>
        <w:contextualSpacing/>
        <w:rPr>
          <w:sz w:val="28"/>
        </w:rPr>
      </w:pPr>
    </w:p>
    <w:p w:rsidR="00306882" w:rsidRPr="00306882" w:rsidRDefault="002D4A3F" w:rsidP="00306882">
      <w:pPr>
        <w:ind w:firstLine="709"/>
        <w:jc w:val="both"/>
        <w:rPr>
          <w:sz w:val="28"/>
        </w:rPr>
      </w:pPr>
      <w:r w:rsidRPr="00FF3B68">
        <w:rPr>
          <w:b/>
          <w:bCs/>
          <w:sz w:val="28"/>
          <w:szCs w:val="28"/>
        </w:rPr>
        <w:t>Цель освоения дисциплины:</w:t>
      </w:r>
      <w:r w:rsidRPr="00FF3B68">
        <w:rPr>
          <w:sz w:val="28"/>
        </w:rPr>
        <w:t xml:space="preserve"> </w:t>
      </w:r>
      <w:r w:rsidR="00306882" w:rsidRPr="00306882">
        <w:rPr>
          <w:color w:val="000000"/>
          <w:spacing w:val="-4"/>
          <w:sz w:val="28"/>
        </w:rPr>
        <w:t xml:space="preserve">является </w:t>
      </w:r>
      <w:r w:rsidR="00306882" w:rsidRPr="00306882">
        <w:rPr>
          <w:sz w:val="28"/>
        </w:rPr>
        <w:t>вооружение студентов знаниями, умениями, навыками и компетенциями планирования, организации и проведения исследований систем управления.</w:t>
      </w:r>
    </w:p>
    <w:p w:rsidR="00645E5B" w:rsidRPr="00645E5B" w:rsidRDefault="00645E5B" w:rsidP="006C5F72">
      <w:pPr>
        <w:pStyle w:val="a6"/>
        <w:contextualSpacing/>
        <w:rPr>
          <w:color w:val="000000"/>
          <w:spacing w:val="-4"/>
          <w:szCs w:val="28"/>
        </w:rPr>
      </w:pPr>
    </w:p>
    <w:p w:rsidR="00272235" w:rsidRDefault="00A350C6" w:rsidP="006C5F72">
      <w:pPr>
        <w:ind w:firstLine="709"/>
        <w:contextualSpacing/>
        <w:jc w:val="both"/>
        <w:rPr>
          <w:sz w:val="28"/>
          <w:szCs w:val="28"/>
        </w:rPr>
      </w:pPr>
      <w:r w:rsidRPr="00A350C6">
        <w:rPr>
          <w:b/>
          <w:sz w:val="28"/>
          <w:szCs w:val="28"/>
        </w:rPr>
        <w:t>Общая трудоемкость дисциплины</w:t>
      </w:r>
      <w:r>
        <w:rPr>
          <w:sz w:val="28"/>
          <w:szCs w:val="28"/>
        </w:rPr>
        <w:t xml:space="preserve"> составляет</w:t>
      </w:r>
      <w:r w:rsidR="00C31EA7">
        <w:rPr>
          <w:sz w:val="28"/>
          <w:szCs w:val="28"/>
        </w:rPr>
        <w:t xml:space="preserve"> </w:t>
      </w:r>
      <w:r w:rsidR="00AC3917">
        <w:rPr>
          <w:sz w:val="28"/>
          <w:szCs w:val="28"/>
        </w:rPr>
        <w:t>4</w:t>
      </w:r>
      <w:r w:rsidR="004F5336">
        <w:rPr>
          <w:sz w:val="28"/>
          <w:szCs w:val="28"/>
        </w:rPr>
        <w:t xml:space="preserve"> зачетные единицы, </w:t>
      </w:r>
      <w:r w:rsidR="00AC3917">
        <w:rPr>
          <w:sz w:val="28"/>
          <w:szCs w:val="28"/>
        </w:rPr>
        <w:t xml:space="preserve">144 </w:t>
      </w:r>
      <w:r w:rsidR="004F5336" w:rsidRPr="008F5815">
        <w:rPr>
          <w:sz w:val="28"/>
          <w:szCs w:val="28"/>
        </w:rPr>
        <w:t>часа.</w:t>
      </w:r>
      <w:r w:rsidR="005C5B66">
        <w:rPr>
          <w:sz w:val="28"/>
          <w:szCs w:val="28"/>
        </w:rPr>
        <w:t xml:space="preserve"> </w:t>
      </w:r>
    </w:p>
    <w:p w:rsidR="00272235" w:rsidRDefault="00272235" w:rsidP="006C5F72">
      <w:pPr>
        <w:contextualSpacing/>
        <w:jc w:val="both"/>
        <w:rPr>
          <w:sz w:val="28"/>
          <w:szCs w:val="28"/>
        </w:rPr>
      </w:pPr>
    </w:p>
    <w:p w:rsidR="004058E2" w:rsidRPr="00B93C66" w:rsidRDefault="00272235" w:rsidP="00B93C66">
      <w:pPr>
        <w:ind w:firstLine="709"/>
        <w:jc w:val="both"/>
        <w:rPr>
          <w:sz w:val="28"/>
        </w:rPr>
      </w:pPr>
      <w:r w:rsidRPr="00272235">
        <w:rPr>
          <w:b/>
          <w:sz w:val="28"/>
          <w:szCs w:val="28"/>
        </w:rPr>
        <w:t>Содержание дисциплины.</w:t>
      </w:r>
      <w:r>
        <w:rPr>
          <w:sz w:val="28"/>
          <w:szCs w:val="28"/>
        </w:rPr>
        <w:t xml:space="preserve"> </w:t>
      </w:r>
      <w:r w:rsidR="00B93C66" w:rsidRPr="00B93C66">
        <w:rPr>
          <w:sz w:val="28"/>
        </w:rPr>
        <w:t>Система управления как объект исследования.</w:t>
      </w:r>
    </w:p>
    <w:p w:rsidR="00613D46" w:rsidRPr="00087BF1" w:rsidRDefault="00B93C66" w:rsidP="00613D46">
      <w:pPr>
        <w:ind w:firstLine="709"/>
        <w:contextualSpacing/>
        <w:jc w:val="both"/>
        <w:rPr>
          <w:b/>
        </w:rPr>
      </w:pPr>
      <w:r w:rsidRPr="00B93C66">
        <w:rPr>
          <w:sz w:val="28"/>
        </w:rPr>
        <w:t>Методология исследования систем управления.</w:t>
      </w:r>
      <w:r w:rsidR="00613D46">
        <w:rPr>
          <w:sz w:val="28"/>
        </w:rPr>
        <w:t xml:space="preserve"> </w:t>
      </w:r>
      <w:r w:rsidR="00613D46" w:rsidRPr="00613D46">
        <w:rPr>
          <w:sz w:val="28"/>
        </w:rPr>
        <w:t>Подходы к исследованию систем управления.</w:t>
      </w:r>
    </w:p>
    <w:p w:rsidR="004969F2" w:rsidRPr="004969F2" w:rsidRDefault="004969F2" w:rsidP="004969F2">
      <w:pPr>
        <w:ind w:firstLine="709"/>
        <w:contextualSpacing/>
        <w:jc w:val="both"/>
        <w:rPr>
          <w:sz w:val="28"/>
        </w:rPr>
      </w:pPr>
      <w:r w:rsidRPr="004969F2">
        <w:rPr>
          <w:sz w:val="28"/>
        </w:rPr>
        <w:t>Теоретические методы исследования систем управления.</w:t>
      </w:r>
    </w:p>
    <w:p w:rsidR="00AE004E" w:rsidRPr="00AE004E" w:rsidRDefault="004969F2" w:rsidP="00AE004E">
      <w:pPr>
        <w:contextualSpacing/>
        <w:jc w:val="both"/>
        <w:rPr>
          <w:sz w:val="28"/>
        </w:rPr>
      </w:pPr>
      <w:r w:rsidRPr="004969F2">
        <w:rPr>
          <w:sz w:val="28"/>
        </w:rPr>
        <w:t>Логико-интуитивные методы исследования систем управления.</w:t>
      </w:r>
      <w:r w:rsidR="00AE004E" w:rsidRPr="00AE004E">
        <w:rPr>
          <w:b/>
        </w:rPr>
        <w:t xml:space="preserve"> </w:t>
      </w:r>
      <w:r w:rsidR="00AE004E" w:rsidRPr="00AE004E">
        <w:rPr>
          <w:sz w:val="28"/>
        </w:rPr>
        <w:t>Эмпирические методы исследования систем управления</w:t>
      </w:r>
      <w:r w:rsidR="00AE004E">
        <w:rPr>
          <w:sz w:val="28"/>
        </w:rPr>
        <w:t>.</w:t>
      </w:r>
    </w:p>
    <w:p w:rsidR="00AE004E" w:rsidRPr="00AE004E" w:rsidRDefault="00AE004E" w:rsidP="00AE004E">
      <w:pPr>
        <w:ind w:firstLine="709"/>
        <w:contextualSpacing/>
        <w:jc w:val="both"/>
        <w:rPr>
          <w:sz w:val="28"/>
        </w:rPr>
      </w:pPr>
      <w:r w:rsidRPr="00AE004E">
        <w:rPr>
          <w:sz w:val="28"/>
        </w:rPr>
        <w:t>Планирование процесса исследования систем управления. Организация процесса исследования систем управления.</w:t>
      </w:r>
    </w:p>
    <w:p w:rsidR="008A1064" w:rsidRPr="008A1064" w:rsidRDefault="008A1064" w:rsidP="008A1064">
      <w:pPr>
        <w:ind w:firstLine="709"/>
        <w:contextualSpacing/>
        <w:jc w:val="both"/>
        <w:rPr>
          <w:sz w:val="28"/>
        </w:rPr>
      </w:pPr>
      <w:r w:rsidRPr="008A1064">
        <w:rPr>
          <w:sz w:val="28"/>
        </w:rPr>
        <w:t>Диагностика и оценка исследования систем управления.</w:t>
      </w:r>
    </w:p>
    <w:p w:rsidR="00AE004E" w:rsidRPr="008A1064" w:rsidRDefault="00AE004E" w:rsidP="008A1064">
      <w:pPr>
        <w:ind w:firstLine="709"/>
        <w:contextualSpacing/>
        <w:jc w:val="both"/>
        <w:rPr>
          <w:sz w:val="28"/>
        </w:rPr>
      </w:pPr>
    </w:p>
    <w:p w:rsidR="00DA230E" w:rsidRDefault="00DA230E" w:rsidP="00FA66EE">
      <w:pPr>
        <w:contextualSpacing/>
        <w:jc w:val="both"/>
        <w:rPr>
          <w:sz w:val="28"/>
          <w:szCs w:val="28"/>
          <w:u w:val="single"/>
        </w:rPr>
      </w:pPr>
      <w:r w:rsidRPr="00DA230E">
        <w:rPr>
          <w:sz w:val="28"/>
          <w:szCs w:val="28"/>
          <w:u w:val="single"/>
        </w:rPr>
        <w:t>Основная литература</w:t>
      </w:r>
    </w:p>
    <w:p w:rsidR="00FA66EE" w:rsidRDefault="00FA66EE" w:rsidP="00FA66EE">
      <w:pPr>
        <w:contextualSpacing/>
        <w:jc w:val="both"/>
        <w:rPr>
          <w:sz w:val="28"/>
          <w:szCs w:val="28"/>
          <w:u w:val="single"/>
        </w:rPr>
      </w:pPr>
    </w:p>
    <w:p w:rsidR="001C38E2" w:rsidRPr="000527E1" w:rsidRDefault="001C38E2" w:rsidP="001C38E2">
      <w:pPr>
        <w:numPr>
          <w:ilvl w:val="0"/>
          <w:numId w:val="4"/>
        </w:numPr>
        <w:tabs>
          <w:tab w:val="clear" w:pos="720"/>
          <w:tab w:val="num" w:pos="426"/>
        </w:tabs>
        <w:ind w:left="284"/>
        <w:jc w:val="both"/>
        <w:rPr>
          <w:sz w:val="28"/>
        </w:rPr>
      </w:pPr>
      <w:proofErr w:type="spellStart"/>
      <w:r w:rsidRPr="000527E1">
        <w:rPr>
          <w:sz w:val="28"/>
        </w:rPr>
        <w:t>Кафидов</w:t>
      </w:r>
      <w:proofErr w:type="spellEnd"/>
      <w:r w:rsidRPr="000527E1">
        <w:rPr>
          <w:sz w:val="28"/>
        </w:rPr>
        <w:t xml:space="preserve">, В.В. Исследование систем управления: учебное пособие для вузов /В.В. </w:t>
      </w:r>
      <w:proofErr w:type="spellStart"/>
      <w:r w:rsidRPr="000527E1">
        <w:rPr>
          <w:sz w:val="28"/>
        </w:rPr>
        <w:t>Кафидов</w:t>
      </w:r>
      <w:proofErr w:type="spellEnd"/>
      <w:r w:rsidRPr="000527E1">
        <w:rPr>
          <w:sz w:val="28"/>
        </w:rPr>
        <w:t xml:space="preserve">. – М.: Академический Проект, 2003. – 160 </w:t>
      </w:r>
      <w:proofErr w:type="gramStart"/>
      <w:r w:rsidRPr="000527E1">
        <w:rPr>
          <w:sz w:val="28"/>
        </w:rPr>
        <w:t>с</w:t>
      </w:r>
      <w:proofErr w:type="gramEnd"/>
      <w:r w:rsidRPr="000527E1">
        <w:rPr>
          <w:sz w:val="28"/>
        </w:rPr>
        <w:t>.</w:t>
      </w:r>
    </w:p>
    <w:p w:rsidR="001C38E2" w:rsidRPr="000527E1" w:rsidRDefault="001C38E2" w:rsidP="001C38E2">
      <w:pPr>
        <w:numPr>
          <w:ilvl w:val="0"/>
          <w:numId w:val="4"/>
        </w:numPr>
        <w:tabs>
          <w:tab w:val="clear" w:pos="720"/>
          <w:tab w:val="num" w:pos="426"/>
        </w:tabs>
        <w:ind w:left="284"/>
        <w:jc w:val="both"/>
        <w:rPr>
          <w:sz w:val="28"/>
        </w:rPr>
      </w:pPr>
      <w:r w:rsidRPr="000527E1">
        <w:rPr>
          <w:sz w:val="28"/>
        </w:rPr>
        <w:t>Малин, А.С. Исследование систем управления: учебник для вузов / А.С. Малин, В.И. Мухин. – М.: ГУ ВШЭ, 2002. – 400с.</w:t>
      </w:r>
    </w:p>
    <w:p w:rsidR="001C38E2" w:rsidRPr="000527E1" w:rsidRDefault="001C38E2" w:rsidP="001C38E2">
      <w:pPr>
        <w:numPr>
          <w:ilvl w:val="0"/>
          <w:numId w:val="4"/>
        </w:numPr>
        <w:tabs>
          <w:tab w:val="clear" w:pos="720"/>
          <w:tab w:val="num" w:pos="426"/>
        </w:tabs>
        <w:ind w:left="284"/>
        <w:jc w:val="both"/>
        <w:rPr>
          <w:sz w:val="28"/>
        </w:rPr>
      </w:pPr>
      <w:r w:rsidRPr="000527E1">
        <w:rPr>
          <w:sz w:val="28"/>
        </w:rPr>
        <w:t>Мишин, В.М. Исследование систем управления: учебник для вузов. – 2-е изд., стереотип. –/В.И. Мишин. - М.: ЮНИТИ-ДАНА, 2011. – 527 с.</w:t>
      </w:r>
    </w:p>
    <w:p w:rsidR="001C38E2" w:rsidRPr="000527E1" w:rsidRDefault="001C38E2" w:rsidP="001C38E2">
      <w:pPr>
        <w:numPr>
          <w:ilvl w:val="0"/>
          <w:numId w:val="4"/>
        </w:numPr>
        <w:tabs>
          <w:tab w:val="clear" w:pos="720"/>
          <w:tab w:val="num" w:pos="426"/>
        </w:tabs>
        <w:ind w:left="284"/>
        <w:jc w:val="both"/>
        <w:rPr>
          <w:sz w:val="28"/>
        </w:rPr>
      </w:pPr>
      <w:r w:rsidRPr="000527E1">
        <w:rPr>
          <w:sz w:val="28"/>
        </w:rPr>
        <w:t xml:space="preserve">Ползунова, Н.Н. Исследование систем управления: учебное пособие для вузов /Н.Н. Ползунова, В.Н. Краев. – М.: Академический Проект; </w:t>
      </w:r>
      <w:proofErr w:type="spellStart"/>
      <w:r w:rsidRPr="000527E1">
        <w:rPr>
          <w:sz w:val="28"/>
        </w:rPr>
        <w:t>Трикста</w:t>
      </w:r>
      <w:proofErr w:type="spellEnd"/>
      <w:r w:rsidRPr="000527E1">
        <w:rPr>
          <w:sz w:val="28"/>
        </w:rPr>
        <w:t xml:space="preserve">, 2006. – 240 </w:t>
      </w:r>
      <w:proofErr w:type="gramStart"/>
      <w:r w:rsidRPr="000527E1">
        <w:rPr>
          <w:sz w:val="28"/>
        </w:rPr>
        <w:t>с</w:t>
      </w:r>
      <w:proofErr w:type="gramEnd"/>
      <w:r w:rsidRPr="000527E1">
        <w:rPr>
          <w:sz w:val="28"/>
        </w:rPr>
        <w:t>.</w:t>
      </w:r>
    </w:p>
    <w:p w:rsidR="003B0CC1" w:rsidRPr="003B0CC1" w:rsidRDefault="003B0CC1" w:rsidP="00541934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C91879" w:rsidRDefault="00C91879" w:rsidP="00A7691F">
      <w:pPr>
        <w:rPr>
          <w:color w:val="000000"/>
          <w:sz w:val="28"/>
          <w:szCs w:val="28"/>
          <w:u w:val="single"/>
        </w:rPr>
      </w:pPr>
      <w:r w:rsidRPr="00C91879">
        <w:rPr>
          <w:color w:val="000000"/>
          <w:sz w:val="28"/>
          <w:szCs w:val="28"/>
          <w:u w:val="single"/>
        </w:rPr>
        <w:t>Дополнительная литература</w:t>
      </w:r>
    </w:p>
    <w:p w:rsidR="001858C0" w:rsidRPr="00C91879" w:rsidRDefault="001858C0" w:rsidP="00A7691F">
      <w:pPr>
        <w:rPr>
          <w:color w:val="000000"/>
          <w:sz w:val="28"/>
          <w:szCs w:val="28"/>
          <w:u w:val="single"/>
        </w:rPr>
      </w:pPr>
    </w:p>
    <w:p w:rsidR="000527E1" w:rsidRPr="000527E1" w:rsidRDefault="000527E1" w:rsidP="000527E1">
      <w:pPr>
        <w:numPr>
          <w:ilvl w:val="0"/>
          <w:numId w:val="5"/>
        </w:numPr>
        <w:tabs>
          <w:tab w:val="clear" w:pos="720"/>
          <w:tab w:val="num" w:pos="284"/>
        </w:tabs>
        <w:ind w:left="284"/>
        <w:jc w:val="both"/>
        <w:rPr>
          <w:sz w:val="28"/>
        </w:rPr>
      </w:pPr>
      <w:r w:rsidRPr="000527E1">
        <w:rPr>
          <w:sz w:val="28"/>
        </w:rPr>
        <w:t xml:space="preserve">Анфилатов, В.С. Системный анализ в управлении: учебное пособие / В.С. Анфилатов, А.А. Емельянов, А.А. Кукушкин; под ред. А.А. Анфилатова. – М.: Финансы и статистика, 2002. – 368 </w:t>
      </w:r>
      <w:proofErr w:type="gramStart"/>
      <w:r w:rsidRPr="000527E1">
        <w:rPr>
          <w:sz w:val="28"/>
        </w:rPr>
        <w:t>с</w:t>
      </w:r>
      <w:proofErr w:type="gramEnd"/>
      <w:r w:rsidRPr="000527E1">
        <w:rPr>
          <w:sz w:val="28"/>
        </w:rPr>
        <w:t>.</w:t>
      </w:r>
    </w:p>
    <w:p w:rsidR="000527E1" w:rsidRPr="000527E1" w:rsidRDefault="000527E1" w:rsidP="000527E1">
      <w:pPr>
        <w:numPr>
          <w:ilvl w:val="0"/>
          <w:numId w:val="5"/>
        </w:numPr>
        <w:tabs>
          <w:tab w:val="clear" w:pos="720"/>
          <w:tab w:val="num" w:pos="284"/>
        </w:tabs>
        <w:ind w:left="284"/>
        <w:jc w:val="both"/>
        <w:rPr>
          <w:sz w:val="28"/>
        </w:rPr>
      </w:pPr>
      <w:proofErr w:type="spellStart"/>
      <w:r w:rsidRPr="000527E1">
        <w:rPr>
          <w:sz w:val="28"/>
        </w:rPr>
        <w:t>Дрогобыцкий</w:t>
      </w:r>
      <w:proofErr w:type="spellEnd"/>
      <w:r w:rsidRPr="000527E1">
        <w:rPr>
          <w:sz w:val="28"/>
        </w:rPr>
        <w:t xml:space="preserve">, И.Н. Системный анализ в экономике: учебное пособие /И.Н. </w:t>
      </w:r>
      <w:proofErr w:type="spellStart"/>
      <w:r w:rsidRPr="000527E1">
        <w:rPr>
          <w:sz w:val="28"/>
        </w:rPr>
        <w:t>Дрогобыцкий</w:t>
      </w:r>
      <w:proofErr w:type="spellEnd"/>
      <w:r w:rsidRPr="000527E1">
        <w:rPr>
          <w:sz w:val="28"/>
        </w:rPr>
        <w:t xml:space="preserve">. – М.: Финансы и статистика, 2007. – 512 </w:t>
      </w:r>
      <w:proofErr w:type="gramStart"/>
      <w:r w:rsidRPr="000527E1">
        <w:rPr>
          <w:sz w:val="28"/>
        </w:rPr>
        <w:t>с</w:t>
      </w:r>
      <w:proofErr w:type="gramEnd"/>
      <w:r w:rsidRPr="000527E1">
        <w:rPr>
          <w:sz w:val="28"/>
        </w:rPr>
        <w:t>.</w:t>
      </w:r>
    </w:p>
    <w:p w:rsidR="000527E1" w:rsidRPr="000527E1" w:rsidRDefault="000527E1" w:rsidP="000527E1">
      <w:pPr>
        <w:numPr>
          <w:ilvl w:val="0"/>
          <w:numId w:val="5"/>
        </w:numPr>
        <w:tabs>
          <w:tab w:val="clear" w:pos="720"/>
          <w:tab w:val="num" w:pos="284"/>
        </w:tabs>
        <w:ind w:left="284"/>
        <w:jc w:val="both"/>
        <w:rPr>
          <w:sz w:val="28"/>
        </w:rPr>
      </w:pPr>
      <w:r w:rsidRPr="000527E1">
        <w:rPr>
          <w:sz w:val="28"/>
        </w:rPr>
        <w:lastRenderedPageBreak/>
        <w:t>Попов, В.Н. Системный анализ в менеджменте: учебное пособие /В.Н. Попов, В.С. Касьянов, И.П. Савченко; под ред. В.Н. Попова. – М.: КНОРУС, 2007. – 304 с.</w:t>
      </w:r>
    </w:p>
    <w:p w:rsidR="000527E1" w:rsidRPr="000527E1" w:rsidRDefault="000527E1" w:rsidP="000527E1">
      <w:pPr>
        <w:numPr>
          <w:ilvl w:val="0"/>
          <w:numId w:val="5"/>
        </w:numPr>
        <w:tabs>
          <w:tab w:val="clear" w:pos="720"/>
          <w:tab w:val="num" w:pos="284"/>
        </w:tabs>
        <w:ind w:left="284"/>
        <w:jc w:val="both"/>
        <w:rPr>
          <w:sz w:val="28"/>
        </w:rPr>
      </w:pPr>
      <w:r w:rsidRPr="000527E1">
        <w:rPr>
          <w:sz w:val="28"/>
        </w:rPr>
        <w:t>Хомяков, П.М. Системный анализ</w:t>
      </w:r>
      <w:proofErr w:type="gramStart"/>
      <w:r w:rsidRPr="000527E1">
        <w:rPr>
          <w:sz w:val="28"/>
        </w:rPr>
        <w:t xml:space="preserve"> :</w:t>
      </w:r>
      <w:proofErr w:type="gramEnd"/>
      <w:r w:rsidRPr="000527E1">
        <w:rPr>
          <w:sz w:val="28"/>
        </w:rPr>
        <w:t xml:space="preserve"> экспресс-курс лекций /П.М. Хомяков /Под ред. В.П. Прохорова. </w:t>
      </w:r>
      <w:proofErr w:type="spellStart"/>
      <w:proofErr w:type="gramStart"/>
      <w:r w:rsidRPr="000527E1">
        <w:rPr>
          <w:sz w:val="28"/>
        </w:rPr>
        <w:t>Изд</w:t>
      </w:r>
      <w:proofErr w:type="spellEnd"/>
      <w:proofErr w:type="gramEnd"/>
      <w:r w:rsidRPr="000527E1">
        <w:rPr>
          <w:sz w:val="28"/>
        </w:rPr>
        <w:t xml:space="preserve"> 4-е. – М.: Издательство ЛКИ, 2010. – 216 </w:t>
      </w:r>
      <w:proofErr w:type="gramStart"/>
      <w:r w:rsidRPr="000527E1">
        <w:rPr>
          <w:sz w:val="28"/>
        </w:rPr>
        <w:t>с</w:t>
      </w:r>
      <w:proofErr w:type="gramEnd"/>
      <w:r w:rsidRPr="000527E1">
        <w:rPr>
          <w:sz w:val="28"/>
        </w:rPr>
        <w:t>.</w:t>
      </w:r>
    </w:p>
    <w:p w:rsidR="000527E1" w:rsidRPr="000527E1" w:rsidRDefault="000527E1" w:rsidP="000527E1">
      <w:pPr>
        <w:numPr>
          <w:ilvl w:val="0"/>
          <w:numId w:val="5"/>
        </w:numPr>
        <w:tabs>
          <w:tab w:val="clear" w:pos="720"/>
          <w:tab w:val="num" w:pos="284"/>
        </w:tabs>
        <w:ind w:left="284"/>
        <w:jc w:val="both"/>
        <w:rPr>
          <w:sz w:val="28"/>
        </w:rPr>
      </w:pPr>
      <w:r w:rsidRPr="000527E1">
        <w:rPr>
          <w:sz w:val="28"/>
        </w:rPr>
        <w:t>Чижова Е.Н. Теория организации и системный анализ: учеб</w:t>
      </w:r>
      <w:proofErr w:type="gramStart"/>
      <w:r w:rsidRPr="000527E1">
        <w:rPr>
          <w:sz w:val="28"/>
        </w:rPr>
        <w:t>.</w:t>
      </w:r>
      <w:proofErr w:type="gramEnd"/>
      <w:r w:rsidRPr="000527E1">
        <w:rPr>
          <w:sz w:val="28"/>
        </w:rPr>
        <w:t xml:space="preserve"> </w:t>
      </w:r>
      <w:proofErr w:type="gramStart"/>
      <w:r w:rsidRPr="000527E1">
        <w:rPr>
          <w:sz w:val="28"/>
        </w:rPr>
        <w:t>п</w:t>
      </w:r>
      <w:proofErr w:type="gramEnd"/>
      <w:r w:rsidRPr="000527E1">
        <w:rPr>
          <w:sz w:val="28"/>
        </w:rPr>
        <w:t xml:space="preserve">особие для студентов заочной формы обучения с применением дистанционных технологий / Е.Н. Чижова. – Белгород: Изд-во БГТУ им. В.Г. Шухова, 2005. – 130 </w:t>
      </w:r>
      <w:proofErr w:type="gramStart"/>
      <w:r w:rsidRPr="000527E1">
        <w:rPr>
          <w:sz w:val="28"/>
        </w:rPr>
        <w:t>с</w:t>
      </w:r>
      <w:proofErr w:type="gramEnd"/>
      <w:r w:rsidRPr="000527E1">
        <w:rPr>
          <w:sz w:val="28"/>
        </w:rPr>
        <w:t>.</w:t>
      </w:r>
    </w:p>
    <w:p w:rsidR="000527E1" w:rsidRPr="000527E1" w:rsidRDefault="000527E1" w:rsidP="000527E1">
      <w:pPr>
        <w:numPr>
          <w:ilvl w:val="0"/>
          <w:numId w:val="5"/>
        </w:numPr>
        <w:tabs>
          <w:tab w:val="clear" w:pos="720"/>
          <w:tab w:val="num" w:pos="284"/>
        </w:tabs>
        <w:ind w:left="284"/>
        <w:jc w:val="both"/>
        <w:rPr>
          <w:sz w:val="28"/>
        </w:rPr>
      </w:pPr>
      <w:r w:rsidRPr="000527E1">
        <w:rPr>
          <w:sz w:val="28"/>
        </w:rPr>
        <w:t>Чижова Е.Н. Организация производства. Ч.1. Теория организации и системный анализ: учеб</w:t>
      </w:r>
      <w:proofErr w:type="gramStart"/>
      <w:r w:rsidRPr="000527E1">
        <w:rPr>
          <w:sz w:val="28"/>
        </w:rPr>
        <w:t>.</w:t>
      </w:r>
      <w:proofErr w:type="gramEnd"/>
      <w:r w:rsidRPr="000527E1">
        <w:rPr>
          <w:sz w:val="28"/>
        </w:rPr>
        <w:t xml:space="preserve"> </w:t>
      </w:r>
      <w:proofErr w:type="gramStart"/>
      <w:r w:rsidRPr="000527E1">
        <w:rPr>
          <w:sz w:val="28"/>
        </w:rPr>
        <w:t>п</w:t>
      </w:r>
      <w:proofErr w:type="gramEnd"/>
      <w:r w:rsidRPr="000527E1">
        <w:rPr>
          <w:sz w:val="28"/>
        </w:rPr>
        <w:t xml:space="preserve">особие / Е.Н. Чижова. – Белгород: Изд-во БГТУ им. В.Г. Шухова, 2007. – 250 </w:t>
      </w:r>
      <w:proofErr w:type="gramStart"/>
      <w:r w:rsidRPr="000527E1">
        <w:rPr>
          <w:sz w:val="28"/>
        </w:rPr>
        <w:t>с</w:t>
      </w:r>
      <w:proofErr w:type="gramEnd"/>
      <w:r w:rsidRPr="000527E1">
        <w:rPr>
          <w:sz w:val="28"/>
        </w:rPr>
        <w:t>.</w:t>
      </w:r>
    </w:p>
    <w:p w:rsidR="000527E1" w:rsidRPr="000527E1" w:rsidRDefault="000527E1" w:rsidP="000527E1">
      <w:pPr>
        <w:numPr>
          <w:ilvl w:val="0"/>
          <w:numId w:val="5"/>
        </w:numPr>
        <w:tabs>
          <w:tab w:val="clear" w:pos="720"/>
          <w:tab w:val="num" w:pos="284"/>
        </w:tabs>
        <w:ind w:left="284"/>
        <w:jc w:val="both"/>
        <w:rPr>
          <w:sz w:val="28"/>
        </w:rPr>
      </w:pPr>
      <w:r w:rsidRPr="000527E1">
        <w:rPr>
          <w:sz w:val="28"/>
        </w:rPr>
        <w:t xml:space="preserve">Чижова Е.Н. Теория организации и системный анализ: методические указания к самостоятельной работе студентов / Е.Н. Чижова, И.В. Афанасьев. – Белгород: Изд-во БГТУ им. В.Г. Шухова, 2007. – 31 </w:t>
      </w:r>
      <w:proofErr w:type="gramStart"/>
      <w:r w:rsidRPr="000527E1">
        <w:rPr>
          <w:sz w:val="28"/>
        </w:rPr>
        <w:t>с</w:t>
      </w:r>
      <w:proofErr w:type="gramEnd"/>
      <w:r w:rsidRPr="000527E1">
        <w:rPr>
          <w:sz w:val="28"/>
        </w:rPr>
        <w:t>.</w:t>
      </w:r>
    </w:p>
    <w:p w:rsidR="008D5083" w:rsidRPr="008D5083" w:rsidRDefault="008D5083" w:rsidP="008D5083">
      <w:pPr>
        <w:rPr>
          <w:sz w:val="28"/>
        </w:rPr>
      </w:pPr>
    </w:p>
    <w:p w:rsidR="00800791" w:rsidRDefault="00800791" w:rsidP="00800791">
      <w:pPr>
        <w:jc w:val="both"/>
        <w:rPr>
          <w:sz w:val="28"/>
          <w:u w:val="single"/>
        </w:rPr>
      </w:pPr>
      <w:r w:rsidRPr="00800791">
        <w:rPr>
          <w:sz w:val="28"/>
          <w:u w:val="single"/>
        </w:rPr>
        <w:t>Справочная литература</w:t>
      </w:r>
    </w:p>
    <w:p w:rsidR="009F637C" w:rsidRPr="00800791" w:rsidRDefault="009F637C" w:rsidP="00800791">
      <w:pPr>
        <w:jc w:val="both"/>
        <w:rPr>
          <w:sz w:val="28"/>
          <w:u w:val="single"/>
        </w:rPr>
      </w:pPr>
    </w:p>
    <w:p w:rsidR="00416967" w:rsidRPr="008A7CF1" w:rsidRDefault="008A7CF1" w:rsidP="008A7CF1">
      <w:pPr>
        <w:pStyle w:val="a8"/>
        <w:numPr>
          <w:ilvl w:val="0"/>
          <w:numId w:val="6"/>
        </w:numPr>
        <w:spacing w:after="0" w:line="240" w:lineRule="auto"/>
        <w:ind w:left="28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A7CF1">
        <w:rPr>
          <w:rFonts w:ascii="Times New Roman" w:hAnsi="Times New Roman"/>
          <w:sz w:val="28"/>
          <w:szCs w:val="28"/>
        </w:rPr>
        <w:t>Теория систем и системный анализ в управлении организации: Справочник: учебное пособие. - Издательство: Финансы и статистика; ИНФРА-М, 2009.</w:t>
      </w:r>
    </w:p>
    <w:sectPr w:rsidR="00416967" w:rsidRPr="008A7CF1" w:rsidSect="00416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0C32"/>
    <w:multiLevelType w:val="hybridMultilevel"/>
    <w:tmpl w:val="806E7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379D3"/>
    <w:multiLevelType w:val="hybridMultilevel"/>
    <w:tmpl w:val="ADE0D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5D343A"/>
    <w:multiLevelType w:val="hybridMultilevel"/>
    <w:tmpl w:val="BA6EA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A0323"/>
    <w:multiLevelType w:val="hybridMultilevel"/>
    <w:tmpl w:val="0C349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56570"/>
    <w:multiLevelType w:val="hybridMultilevel"/>
    <w:tmpl w:val="C4E66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554F68"/>
    <w:multiLevelType w:val="hybridMultilevel"/>
    <w:tmpl w:val="ADE0D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DD8"/>
    <w:rsid w:val="000218BD"/>
    <w:rsid w:val="00025C59"/>
    <w:rsid w:val="000527E1"/>
    <w:rsid w:val="000707B4"/>
    <w:rsid w:val="00076B5F"/>
    <w:rsid w:val="000C39EC"/>
    <w:rsid w:val="00121B4C"/>
    <w:rsid w:val="00177790"/>
    <w:rsid w:val="001858C0"/>
    <w:rsid w:val="001C38E2"/>
    <w:rsid w:val="00206380"/>
    <w:rsid w:val="00272235"/>
    <w:rsid w:val="002A531C"/>
    <w:rsid w:val="002D4A3F"/>
    <w:rsid w:val="00306882"/>
    <w:rsid w:val="0033186A"/>
    <w:rsid w:val="003A3D5C"/>
    <w:rsid w:val="003B0CC1"/>
    <w:rsid w:val="004058E2"/>
    <w:rsid w:val="00416967"/>
    <w:rsid w:val="0048096C"/>
    <w:rsid w:val="00480BE8"/>
    <w:rsid w:val="004969F2"/>
    <w:rsid w:val="004F5336"/>
    <w:rsid w:val="00530658"/>
    <w:rsid w:val="00541934"/>
    <w:rsid w:val="005A1457"/>
    <w:rsid w:val="005A5DEB"/>
    <w:rsid w:val="005C5B66"/>
    <w:rsid w:val="005F0292"/>
    <w:rsid w:val="00613D46"/>
    <w:rsid w:val="00645E5B"/>
    <w:rsid w:val="006B2CAA"/>
    <w:rsid w:val="006C5F72"/>
    <w:rsid w:val="007935DD"/>
    <w:rsid w:val="00800791"/>
    <w:rsid w:val="008446CF"/>
    <w:rsid w:val="00890537"/>
    <w:rsid w:val="008A1064"/>
    <w:rsid w:val="008A7CF1"/>
    <w:rsid w:val="008D5083"/>
    <w:rsid w:val="008F5815"/>
    <w:rsid w:val="00966DD8"/>
    <w:rsid w:val="0097518D"/>
    <w:rsid w:val="009D34AF"/>
    <w:rsid w:val="009F637C"/>
    <w:rsid w:val="00A1306E"/>
    <w:rsid w:val="00A350C6"/>
    <w:rsid w:val="00A7691F"/>
    <w:rsid w:val="00AA3CF4"/>
    <w:rsid w:val="00AC1298"/>
    <w:rsid w:val="00AC3917"/>
    <w:rsid w:val="00AC4809"/>
    <w:rsid w:val="00AE004E"/>
    <w:rsid w:val="00B93C66"/>
    <w:rsid w:val="00BC6959"/>
    <w:rsid w:val="00C31EA7"/>
    <w:rsid w:val="00C91879"/>
    <w:rsid w:val="00D0496A"/>
    <w:rsid w:val="00D56FDC"/>
    <w:rsid w:val="00D77BD6"/>
    <w:rsid w:val="00D86F9C"/>
    <w:rsid w:val="00DA230E"/>
    <w:rsid w:val="00DF7646"/>
    <w:rsid w:val="00E01283"/>
    <w:rsid w:val="00E267E7"/>
    <w:rsid w:val="00F52C39"/>
    <w:rsid w:val="00FA66EE"/>
    <w:rsid w:val="00FC706D"/>
    <w:rsid w:val="00FF3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6FDC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D56F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6FDC"/>
    <w:rPr>
      <w:sz w:val="24"/>
    </w:rPr>
  </w:style>
  <w:style w:type="character" w:customStyle="1" w:styleId="20">
    <w:name w:val="Заголовок 2 Знак"/>
    <w:basedOn w:val="a0"/>
    <w:link w:val="2"/>
    <w:rsid w:val="00D56FDC"/>
    <w:rPr>
      <w:rFonts w:ascii="Arial" w:hAnsi="Arial" w:cs="Arial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56FDC"/>
    <w:pPr>
      <w:ind w:firstLine="720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56FDC"/>
    <w:rPr>
      <w:sz w:val="28"/>
    </w:rPr>
  </w:style>
  <w:style w:type="character" w:styleId="a5">
    <w:name w:val="Strong"/>
    <w:basedOn w:val="a0"/>
    <w:qFormat/>
    <w:rsid w:val="00D56FDC"/>
    <w:rPr>
      <w:b/>
      <w:bCs/>
    </w:rPr>
  </w:style>
  <w:style w:type="paragraph" w:styleId="a6">
    <w:name w:val="Body Text Indent"/>
    <w:basedOn w:val="a"/>
    <w:link w:val="a7"/>
    <w:rsid w:val="00E267E7"/>
    <w:pPr>
      <w:ind w:firstLine="708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E267E7"/>
    <w:rPr>
      <w:sz w:val="28"/>
      <w:szCs w:val="24"/>
    </w:rPr>
  </w:style>
  <w:style w:type="paragraph" w:styleId="a8">
    <w:name w:val="List Paragraph"/>
    <w:basedOn w:val="a"/>
    <w:uiPriority w:val="34"/>
    <w:qFormat/>
    <w:rsid w:val="00185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401</Words>
  <Characters>2290</Characters>
  <Application>Microsoft Office Word</Application>
  <DocSecurity>0</DocSecurity>
  <Lines>19</Lines>
  <Paragraphs>5</Paragraphs>
  <ScaleCrop>false</ScaleCrop>
  <Company>Microsoft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gk515-1</dc:creator>
  <cp:keywords/>
  <dc:description/>
  <cp:lastModifiedBy>gk515-1</cp:lastModifiedBy>
  <cp:revision>92</cp:revision>
  <dcterms:created xsi:type="dcterms:W3CDTF">2014-04-10T06:32:00Z</dcterms:created>
  <dcterms:modified xsi:type="dcterms:W3CDTF">2014-04-15T08:19:00Z</dcterms:modified>
</cp:coreProperties>
</file>