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35" w:rsidRPr="00D81EA3" w:rsidRDefault="00164035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МИНИСТЕРСТВО ОБРАЗОВАНИЯ И НАУКИ </w:t>
      </w:r>
    </w:p>
    <w:p w:rsidR="00164035" w:rsidRPr="00D81EA3" w:rsidRDefault="00164035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РОССИЙСКОЙ ФЕДЕРАЦИИ</w:t>
      </w:r>
    </w:p>
    <w:p w:rsidR="00164035" w:rsidRPr="00D81EA3" w:rsidRDefault="00164035" w:rsidP="00D81EA3">
      <w:pPr>
        <w:tabs>
          <w:tab w:val="left" w:pos="6663"/>
        </w:tabs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Белгородский государственный технологический университет </w:t>
      </w:r>
    </w:p>
    <w:p w:rsidR="00164035" w:rsidRPr="00D81EA3" w:rsidRDefault="00164035" w:rsidP="00D81EA3">
      <w:pPr>
        <w:tabs>
          <w:tab w:val="left" w:pos="6663"/>
        </w:tabs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им. В.Г. Шухова</w:t>
      </w:r>
    </w:p>
    <w:p w:rsidR="00164035" w:rsidRPr="00D81EA3" w:rsidRDefault="00164035" w:rsidP="00D81EA3">
      <w:pPr>
        <w:pStyle w:val="af0"/>
        <w:spacing w:before="0"/>
        <w:ind w:left="0"/>
        <w:jc w:val="center"/>
        <w:rPr>
          <w:b w:val="0"/>
          <w:sz w:val="20"/>
          <w:szCs w:val="20"/>
        </w:rPr>
      </w:pPr>
    </w:p>
    <w:p w:rsidR="00164035" w:rsidRPr="00D81EA3" w:rsidRDefault="00164035" w:rsidP="00D81EA3">
      <w:pPr>
        <w:pStyle w:val="af0"/>
        <w:spacing w:before="0"/>
        <w:ind w:left="0"/>
        <w:jc w:val="center"/>
        <w:rPr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8901A2" w:rsidRDefault="00164035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01A2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8901A2" w:rsidRDefault="008901A2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8901A2" w:rsidRPr="00D81EA3" w:rsidRDefault="008901A2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64035" w:rsidRPr="00D81EA3" w:rsidRDefault="00164035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bCs w:val="0"/>
          <w:sz w:val="20"/>
          <w:szCs w:val="20"/>
        </w:rPr>
        <w:t>Методические указания к выполнению</w:t>
      </w:r>
      <w:r w:rsidRPr="00D81EA3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  <w:r w:rsidRPr="00D81EA3">
        <w:rPr>
          <w:rFonts w:ascii="Times New Roman" w:hAnsi="Times New Roman" w:cs="Times New Roman"/>
          <w:sz w:val="20"/>
          <w:szCs w:val="20"/>
        </w:rPr>
        <w:t>курсовой работы</w:t>
      </w:r>
    </w:p>
    <w:p w:rsidR="00EA0F97" w:rsidRDefault="00005AFB" w:rsidP="00D81EA3">
      <w:pPr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для студентов </w:t>
      </w:r>
      <w:r w:rsidR="00620EC2">
        <w:rPr>
          <w:rFonts w:ascii="Times New Roman" w:hAnsi="Times New Roman" w:cs="Times New Roman"/>
          <w:b w:val="0"/>
          <w:bCs w:val="0"/>
          <w:sz w:val="20"/>
          <w:szCs w:val="20"/>
        </w:rPr>
        <w:t>оч</w:t>
      </w:r>
      <w:r w:rsidRPr="00D81EA3">
        <w:rPr>
          <w:rFonts w:ascii="Times New Roman" w:hAnsi="Times New Roman" w:cs="Times New Roman"/>
          <w:b w:val="0"/>
          <w:bCs w:val="0"/>
          <w:sz w:val="20"/>
          <w:szCs w:val="20"/>
        </w:rPr>
        <w:t>ной и заочной форм обучения</w:t>
      </w:r>
    </w:p>
    <w:p w:rsidR="00EA0F97" w:rsidRDefault="00005AFB" w:rsidP="00D81EA3">
      <w:pPr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D81EA3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>направлени</w:t>
      </w:r>
      <w:r w:rsidR="00631EF1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>я</w:t>
      </w:r>
      <w:r w:rsidRPr="00D81EA3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 xml:space="preserve"> подготовки</w:t>
      </w:r>
      <w:r w:rsidRPr="00D81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0F97">
        <w:rPr>
          <w:rFonts w:ascii="Times New Roman" w:hAnsi="Times New Roman" w:cs="Times New Roman"/>
          <w:b w:val="0"/>
          <w:sz w:val="20"/>
          <w:szCs w:val="20"/>
        </w:rPr>
        <w:t>специалитета</w:t>
      </w:r>
      <w:proofErr w:type="spellEnd"/>
    </w:p>
    <w:p w:rsidR="00005AFB" w:rsidRPr="00D81EA3" w:rsidRDefault="00620EC2" w:rsidP="00D81EA3">
      <w:pPr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38.05.01 - Экономическая безопасность</w:t>
      </w:r>
    </w:p>
    <w:p w:rsidR="00005AFB" w:rsidRPr="00D81EA3" w:rsidRDefault="00005AFB" w:rsidP="00D81EA3">
      <w:pPr>
        <w:spacing w:line="240" w:lineRule="auto"/>
        <w:ind w:left="567" w:firstLine="0"/>
        <w:jc w:val="center"/>
        <w:outlineLvl w:val="0"/>
        <w:rPr>
          <w:rFonts w:ascii="Times New Roman" w:hAnsi="Times New Roman" w:cs="Times New Roman"/>
          <w:b w:val="0"/>
          <w:kern w:val="36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.</w:t>
      </w: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Белгород 201</w:t>
      </w:r>
      <w:r w:rsidR="00E74F87" w:rsidRPr="00D81EA3">
        <w:rPr>
          <w:rFonts w:ascii="Times New Roman" w:hAnsi="Times New Roman" w:cs="Times New Roman"/>
          <w:b w:val="0"/>
          <w:sz w:val="20"/>
          <w:szCs w:val="20"/>
        </w:rPr>
        <w:t>7</w:t>
      </w:r>
    </w:p>
    <w:p w:rsidR="008D525A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br w:type="page"/>
      </w:r>
      <w:r w:rsidR="008D525A" w:rsidRPr="00D81EA3"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МИНИСТЕРСТВО ОБРАЗОВАНИЯ И НАУКИ </w:t>
      </w:r>
    </w:p>
    <w:p w:rsidR="008D525A" w:rsidRPr="00D81EA3" w:rsidRDefault="008D525A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РОССИЙСКОЙ ФЕДЕРАЦИИ</w:t>
      </w:r>
    </w:p>
    <w:p w:rsidR="008D525A" w:rsidRPr="00D81EA3" w:rsidRDefault="008D525A" w:rsidP="00D81EA3">
      <w:pPr>
        <w:tabs>
          <w:tab w:val="left" w:pos="6663"/>
        </w:tabs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Белгородский государственный технологический университет </w:t>
      </w:r>
    </w:p>
    <w:p w:rsidR="008D525A" w:rsidRPr="00D81EA3" w:rsidRDefault="008D525A" w:rsidP="00D81EA3">
      <w:pPr>
        <w:tabs>
          <w:tab w:val="left" w:pos="6663"/>
        </w:tabs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им. В.Г. Шухова</w:t>
      </w:r>
    </w:p>
    <w:p w:rsidR="00196F2B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8D525A" w:rsidRPr="00D81EA3" w:rsidRDefault="008D525A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Макроэкономика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620EC2" w:rsidRDefault="00620EC2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8D525A" w:rsidRPr="00D81EA3" w:rsidRDefault="008D525A" w:rsidP="00620EC2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bCs w:val="0"/>
          <w:i/>
          <w:kern w:val="36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bCs w:val="0"/>
          <w:i/>
          <w:kern w:val="36"/>
          <w:sz w:val="20"/>
          <w:szCs w:val="20"/>
        </w:rPr>
        <w:t>Утверждено ученым советом университета в качестве</w:t>
      </w:r>
    </w:p>
    <w:p w:rsidR="008D525A" w:rsidRPr="00D81EA3" w:rsidRDefault="008D525A" w:rsidP="00620EC2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bCs w:val="0"/>
          <w:i/>
          <w:sz w:val="20"/>
          <w:szCs w:val="20"/>
        </w:rPr>
        <w:t>методических указаний к выполнению</w:t>
      </w:r>
      <w:r w:rsidRPr="00D81EA3">
        <w:rPr>
          <w:rFonts w:ascii="Times New Roman" w:hAnsi="Times New Roman" w:cs="Times New Roman"/>
          <w:b w:val="0"/>
          <w:i/>
          <w:sz w:val="20"/>
          <w:szCs w:val="20"/>
        </w:rPr>
        <w:t xml:space="preserve"> курсовой работы</w:t>
      </w:r>
    </w:p>
    <w:p w:rsidR="008D525A" w:rsidRPr="00D81EA3" w:rsidRDefault="008D525A" w:rsidP="00620EC2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для студентов </w:t>
      </w:r>
      <w:r w:rsidR="00620EC2">
        <w:rPr>
          <w:rFonts w:ascii="Times New Roman" w:hAnsi="Times New Roman" w:cs="Times New Roman"/>
          <w:b w:val="0"/>
          <w:bCs w:val="0"/>
          <w:i/>
          <w:sz w:val="20"/>
          <w:szCs w:val="20"/>
        </w:rPr>
        <w:t>очн</w:t>
      </w:r>
      <w:r w:rsidRPr="00D81EA3">
        <w:rPr>
          <w:rFonts w:ascii="Times New Roman" w:hAnsi="Times New Roman" w:cs="Times New Roman"/>
          <w:b w:val="0"/>
          <w:bCs w:val="0"/>
          <w:i/>
          <w:sz w:val="20"/>
          <w:szCs w:val="20"/>
        </w:rPr>
        <w:t>ой и заочной форм обучения</w:t>
      </w:r>
    </w:p>
    <w:p w:rsidR="00620EC2" w:rsidRDefault="008D525A" w:rsidP="00620EC2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bCs w:val="0"/>
          <w:i/>
          <w:kern w:val="36"/>
          <w:sz w:val="20"/>
          <w:szCs w:val="20"/>
        </w:rPr>
        <w:t>направлени</w:t>
      </w:r>
      <w:r w:rsidR="00EA0F97">
        <w:rPr>
          <w:rFonts w:ascii="Times New Roman" w:hAnsi="Times New Roman" w:cs="Times New Roman"/>
          <w:b w:val="0"/>
          <w:bCs w:val="0"/>
          <w:i/>
          <w:kern w:val="36"/>
          <w:sz w:val="20"/>
          <w:szCs w:val="20"/>
        </w:rPr>
        <w:t>я</w:t>
      </w:r>
      <w:r w:rsidRPr="00D81EA3">
        <w:rPr>
          <w:rFonts w:ascii="Times New Roman" w:hAnsi="Times New Roman" w:cs="Times New Roman"/>
          <w:b w:val="0"/>
          <w:bCs w:val="0"/>
          <w:i/>
          <w:kern w:val="36"/>
          <w:sz w:val="20"/>
          <w:szCs w:val="20"/>
        </w:rPr>
        <w:t xml:space="preserve"> подготовки</w:t>
      </w:r>
      <w:r w:rsidRPr="00D81EA3">
        <w:rPr>
          <w:rFonts w:ascii="Times New Roman" w:hAnsi="Times New Roman" w:cs="Times New Roman"/>
          <w:b w:val="0"/>
          <w:i/>
          <w:sz w:val="20"/>
          <w:szCs w:val="20"/>
        </w:rPr>
        <w:t xml:space="preserve"> </w:t>
      </w:r>
    </w:p>
    <w:p w:rsidR="008D525A" w:rsidRPr="00D81EA3" w:rsidRDefault="00620EC2" w:rsidP="00620EC2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 w:val="0"/>
          <w:i/>
          <w:sz w:val="20"/>
          <w:szCs w:val="20"/>
        </w:rPr>
        <w:t>специалитета</w:t>
      </w:r>
      <w:proofErr w:type="spellEnd"/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 38.05.01 - Экономическая безопасность,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Белгород 201</w:t>
      </w:r>
      <w:r w:rsidR="00E74F87" w:rsidRPr="00D81EA3">
        <w:rPr>
          <w:rFonts w:ascii="Times New Roman" w:hAnsi="Times New Roman" w:cs="Times New Roman"/>
          <w:b w:val="0"/>
          <w:sz w:val="20"/>
          <w:szCs w:val="20"/>
        </w:rPr>
        <w:t>7</w:t>
      </w:r>
    </w:p>
    <w:p w:rsidR="00196F2B" w:rsidRPr="00250122" w:rsidRDefault="00196F2B" w:rsidP="003A6BFF">
      <w:pPr>
        <w:spacing w:line="240" w:lineRule="auto"/>
        <w:ind w:left="142" w:firstLine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br w:type="page"/>
      </w:r>
      <w:r w:rsidRPr="00250122">
        <w:rPr>
          <w:rFonts w:ascii="Times New Roman" w:hAnsi="Times New Roman" w:cs="Times New Roman"/>
          <w:b w:val="0"/>
          <w:sz w:val="20"/>
          <w:szCs w:val="20"/>
        </w:rPr>
        <w:lastRenderedPageBreak/>
        <w:t>УДК 33 (07)</w:t>
      </w:r>
    </w:p>
    <w:p w:rsidR="00196F2B" w:rsidRPr="00250122" w:rsidRDefault="00250122" w:rsidP="003A6BFF">
      <w:pPr>
        <w:spacing w:line="240" w:lineRule="auto"/>
        <w:ind w:left="142" w:firstLine="0"/>
        <w:rPr>
          <w:rFonts w:ascii="Times New Roman" w:hAnsi="Times New Roman" w:cs="Times New Roman"/>
          <w:b w:val="0"/>
          <w:sz w:val="20"/>
          <w:szCs w:val="20"/>
        </w:rPr>
      </w:pPr>
      <w:r w:rsidRPr="00250122">
        <w:rPr>
          <w:rFonts w:ascii="Times New Roman" w:hAnsi="Times New Roman" w:cs="Times New Roman"/>
          <w:b w:val="0"/>
          <w:sz w:val="20"/>
          <w:szCs w:val="20"/>
        </w:rPr>
        <w:t>ББК 65</w:t>
      </w:r>
      <w:r w:rsidR="00196F2B" w:rsidRPr="00250122">
        <w:rPr>
          <w:rFonts w:ascii="Times New Roman" w:hAnsi="Times New Roman" w:cs="Times New Roman"/>
          <w:b w:val="0"/>
          <w:sz w:val="20"/>
          <w:szCs w:val="20"/>
        </w:rPr>
        <w:t>я7</w:t>
      </w:r>
    </w:p>
    <w:p w:rsidR="00196F2B" w:rsidRPr="00250122" w:rsidRDefault="009269CF" w:rsidP="003A6BFF">
      <w:pPr>
        <w:spacing w:line="240" w:lineRule="auto"/>
        <w:ind w:left="142" w:firstLine="0"/>
        <w:rPr>
          <w:rFonts w:ascii="Times New Roman" w:hAnsi="Times New Roman" w:cs="Times New Roman"/>
          <w:b w:val="0"/>
          <w:sz w:val="20"/>
          <w:szCs w:val="20"/>
        </w:rPr>
      </w:pPr>
      <w:r w:rsidRPr="00250122">
        <w:rPr>
          <w:rFonts w:ascii="Times New Roman" w:hAnsi="Times New Roman" w:cs="Times New Roman"/>
          <w:b w:val="0"/>
          <w:sz w:val="20"/>
          <w:szCs w:val="20"/>
        </w:rPr>
        <w:t xml:space="preserve">        </w:t>
      </w:r>
      <w:r w:rsidR="00250122" w:rsidRPr="00250122">
        <w:rPr>
          <w:rFonts w:ascii="Times New Roman" w:hAnsi="Times New Roman" w:cs="Times New Roman"/>
          <w:b w:val="0"/>
          <w:sz w:val="20"/>
          <w:szCs w:val="20"/>
        </w:rPr>
        <w:t>М 54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3A6BFF">
      <w:pPr>
        <w:spacing w:line="240" w:lineRule="auto"/>
        <w:ind w:left="851" w:firstLine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Составитель        Т.А. Давыденко, доц.</w:t>
      </w:r>
    </w:p>
    <w:p w:rsidR="00196F2B" w:rsidRPr="00D81EA3" w:rsidRDefault="00196F2B" w:rsidP="003A6BFF">
      <w:pPr>
        <w:spacing w:line="240" w:lineRule="auto"/>
        <w:ind w:left="851" w:firstLine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Рецензент            Е.Н. Чижова, д</w:t>
      </w:r>
      <w:r w:rsidR="003A6BFF">
        <w:rPr>
          <w:rFonts w:ascii="Times New Roman" w:hAnsi="Times New Roman" w:cs="Times New Roman"/>
          <w:b w:val="0"/>
          <w:sz w:val="20"/>
          <w:szCs w:val="20"/>
        </w:rPr>
        <w:t>-р</w:t>
      </w:r>
      <w:proofErr w:type="gramStart"/>
      <w:r w:rsidRPr="00D81EA3">
        <w:rPr>
          <w:rFonts w:ascii="Times New Roman" w:hAnsi="Times New Roman" w:cs="Times New Roman"/>
          <w:b w:val="0"/>
          <w:sz w:val="20"/>
          <w:szCs w:val="20"/>
        </w:rPr>
        <w:t>.</w:t>
      </w:r>
      <w:proofErr w:type="gram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proofErr w:type="gramStart"/>
      <w:r w:rsidRPr="00D81EA3">
        <w:rPr>
          <w:rFonts w:ascii="Times New Roman" w:hAnsi="Times New Roman" w:cs="Times New Roman"/>
          <w:b w:val="0"/>
          <w:sz w:val="20"/>
          <w:szCs w:val="20"/>
        </w:rPr>
        <w:t>э</w:t>
      </w:r>
      <w:proofErr w:type="gramEnd"/>
      <w:r w:rsidRPr="00D81EA3">
        <w:rPr>
          <w:rFonts w:ascii="Times New Roman" w:hAnsi="Times New Roman" w:cs="Times New Roman"/>
          <w:b w:val="0"/>
          <w:sz w:val="20"/>
          <w:szCs w:val="20"/>
        </w:rPr>
        <w:t>кон</w:t>
      </w:r>
      <w:proofErr w:type="spellEnd"/>
      <w:r w:rsidRPr="00D81EA3">
        <w:rPr>
          <w:rFonts w:ascii="Times New Roman" w:hAnsi="Times New Roman" w:cs="Times New Roman"/>
          <w:b w:val="0"/>
          <w:sz w:val="20"/>
          <w:szCs w:val="20"/>
        </w:rPr>
        <w:t>. наук, проф.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250122" w:rsidP="003A6BFF">
      <w:pPr>
        <w:spacing w:line="240" w:lineRule="auto"/>
        <w:ind w:left="142" w:hanging="568"/>
        <w:rPr>
          <w:rFonts w:ascii="Times New Roman" w:hAnsi="Times New Roman" w:cs="Times New Roman"/>
          <w:b w:val="0"/>
          <w:sz w:val="20"/>
          <w:szCs w:val="20"/>
        </w:rPr>
      </w:pPr>
      <w:r w:rsidRPr="00250122">
        <w:rPr>
          <w:rFonts w:ascii="Times New Roman" w:hAnsi="Times New Roman" w:cs="Times New Roman"/>
          <w:b w:val="0"/>
          <w:sz w:val="20"/>
          <w:szCs w:val="20"/>
        </w:rPr>
        <w:t>М</w:t>
      </w:r>
      <w:r w:rsidR="008D525A" w:rsidRPr="0025012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50122">
        <w:rPr>
          <w:rFonts w:ascii="Times New Roman" w:hAnsi="Times New Roman" w:cs="Times New Roman"/>
          <w:b w:val="0"/>
          <w:sz w:val="20"/>
          <w:szCs w:val="20"/>
        </w:rPr>
        <w:t>54</w:t>
      </w:r>
      <w:r w:rsidR="008D525A" w:rsidRPr="00D81E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196F2B" w:rsidRPr="003A6BFF">
        <w:rPr>
          <w:rFonts w:ascii="Times New Roman" w:hAnsi="Times New Roman" w:cs="Times New Roman"/>
          <w:b w:val="0"/>
          <w:sz w:val="20"/>
          <w:szCs w:val="20"/>
        </w:rPr>
        <w:t>Макроэкономика:</w:t>
      </w:r>
      <w:r w:rsidR="00196F2B" w:rsidRPr="00D81EA3">
        <w:rPr>
          <w:rFonts w:ascii="Times New Roman" w:hAnsi="Times New Roman" w:cs="Times New Roman"/>
          <w:b w:val="0"/>
          <w:sz w:val="20"/>
          <w:szCs w:val="20"/>
        </w:rPr>
        <w:t xml:space="preserve"> методические указания к выполнению курсовой работы / сост. Т.А. Давыденко. – Белгород: Изд-во БГТУ, 201</w:t>
      </w:r>
      <w:r w:rsidR="00AE7428" w:rsidRPr="00D81EA3">
        <w:rPr>
          <w:rFonts w:ascii="Times New Roman" w:hAnsi="Times New Roman" w:cs="Times New Roman"/>
          <w:b w:val="0"/>
          <w:sz w:val="20"/>
          <w:szCs w:val="20"/>
        </w:rPr>
        <w:t>7</w:t>
      </w:r>
      <w:r w:rsidR="00196F2B" w:rsidRPr="00D81EA3">
        <w:rPr>
          <w:rFonts w:ascii="Times New Roman" w:hAnsi="Times New Roman" w:cs="Times New Roman"/>
          <w:b w:val="0"/>
          <w:sz w:val="20"/>
          <w:szCs w:val="20"/>
        </w:rPr>
        <w:t>. – 1</w:t>
      </w:r>
      <w:r w:rsidR="003A6BFF">
        <w:rPr>
          <w:rFonts w:ascii="Times New Roman" w:hAnsi="Times New Roman" w:cs="Times New Roman"/>
          <w:b w:val="0"/>
          <w:sz w:val="20"/>
          <w:szCs w:val="20"/>
        </w:rPr>
        <w:t>9</w:t>
      </w:r>
      <w:r w:rsidR="00196F2B" w:rsidRPr="00D81EA3">
        <w:rPr>
          <w:rFonts w:ascii="Times New Roman" w:hAnsi="Times New Roman" w:cs="Times New Roman"/>
          <w:b w:val="0"/>
          <w:sz w:val="20"/>
          <w:szCs w:val="20"/>
        </w:rPr>
        <w:t>с.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EA0F97" w:rsidRDefault="00196F2B" w:rsidP="00EA0F97">
      <w:pPr>
        <w:spacing w:line="240" w:lineRule="auto"/>
        <w:ind w:left="0" w:firstLine="284"/>
        <w:rPr>
          <w:rFonts w:ascii="Times New Roman" w:hAnsi="Times New Roman" w:cs="Times New Roman"/>
          <w:b w:val="0"/>
          <w:sz w:val="18"/>
          <w:szCs w:val="18"/>
        </w:rPr>
      </w:pPr>
      <w:r w:rsidRPr="006E5BB4">
        <w:rPr>
          <w:rFonts w:ascii="Times New Roman" w:hAnsi="Times New Roman" w:cs="Times New Roman"/>
          <w:b w:val="0"/>
          <w:sz w:val="18"/>
          <w:szCs w:val="18"/>
        </w:rPr>
        <w:t xml:space="preserve">В методических указаниях изложены методика выполнения и основные требования к оформлению курсовой работы по макроэкономике. </w:t>
      </w:r>
    </w:p>
    <w:p w:rsidR="00196F2B" w:rsidRPr="006E5BB4" w:rsidRDefault="00196F2B" w:rsidP="00EA0F97">
      <w:pPr>
        <w:spacing w:line="240" w:lineRule="auto"/>
        <w:ind w:left="0" w:firstLine="284"/>
        <w:rPr>
          <w:rFonts w:ascii="Times New Roman" w:hAnsi="Times New Roman" w:cs="Times New Roman"/>
          <w:b w:val="0"/>
          <w:sz w:val="18"/>
          <w:szCs w:val="18"/>
        </w:rPr>
      </w:pPr>
      <w:proofErr w:type="gramStart"/>
      <w:r w:rsidRPr="006E5BB4">
        <w:rPr>
          <w:rFonts w:ascii="Times New Roman" w:hAnsi="Times New Roman" w:cs="Times New Roman"/>
          <w:b w:val="0"/>
          <w:sz w:val="18"/>
          <w:szCs w:val="18"/>
        </w:rPr>
        <w:t xml:space="preserve">Предназначены для студентов </w:t>
      </w:r>
      <w:r w:rsidR="00620EC2" w:rsidRPr="006E5BB4">
        <w:rPr>
          <w:rFonts w:ascii="Times New Roman" w:hAnsi="Times New Roman" w:cs="Times New Roman"/>
          <w:b w:val="0"/>
          <w:sz w:val="18"/>
          <w:szCs w:val="18"/>
        </w:rPr>
        <w:t>оч</w:t>
      </w:r>
      <w:r w:rsidR="007851DD" w:rsidRPr="006E5BB4">
        <w:rPr>
          <w:rFonts w:ascii="Times New Roman" w:hAnsi="Times New Roman" w:cs="Times New Roman"/>
          <w:b w:val="0"/>
          <w:sz w:val="18"/>
          <w:szCs w:val="18"/>
        </w:rPr>
        <w:t xml:space="preserve">ной и заочной </w:t>
      </w:r>
      <w:r w:rsidR="009269CF" w:rsidRPr="006E5BB4">
        <w:rPr>
          <w:rFonts w:ascii="Times New Roman" w:hAnsi="Times New Roman" w:cs="Times New Roman"/>
          <w:b w:val="0"/>
          <w:sz w:val="18"/>
          <w:szCs w:val="18"/>
        </w:rPr>
        <w:t>форм обучения</w:t>
      </w:r>
      <w:r w:rsidRPr="006E5BB4">
        <w:rPr>
          <w:rFonts w:ascii="Times New Roman" w:hAnsi="Times New Roman" w:cs="Times New Roman"/>
          <w:b w:val="0"/>
          <w:sz w:val="18"/>
          <w:szCs w:val="18"/>
        </w:rPr>
        <w:t xml:space="preserve"> направл</w:t>
      </w:r>
      <w:r w:rsidRPr="006E5BB4">
        <w:rPr>
          <w:rFonts w:ascii="Times New Roman" w:hAnsi="Times New Roman" w:cs="Times New Roman"/>
          <w:b w:val="0"/>
          <w:sz w:val="18"/>
          <w:szCs w:val="18"/>
        </w:rPr>
        <w:t>е</w:t>
      </w:r>
      <w:r w:rsidRPr="006E5BB4">
        <w:rPr>
          <w:rFonts w:ascii="Times New Roman" w:hAnsi="Times New Roman" w:cs="Times New Roman"/>
          <w:b w:val="0"/>
          <w:sz w:val="18"/>
          <w:szCs w:val="18"/>
        </w:rPr>
        <w:t>ни</w:t>
      </w:r>
      <w:r w:rsidR="00AE7428" w:rsidRPr="006E5BB4">
        <w:rPr>
          <w:rFonts w:ascii="Times New Roman" w:hAnsi="Times New Roman" w:cs="Times New Roman"/>
          <w:b w:val="0"/>
          <w:sz w:val="18"/>
          <w:szCs w:val="18"/>
        </w:rPr>
        <w:t xml:space="preserve">я </w:t>
      </w:r>
      <w:r w:rsidR="009269CF" w:rsidRPr="006E5BB4">
        <w:rPr>
          <w:rFonts w:ascii="Times New Roman" w:hAnsi="Times New Roman" w:cs="Times New Roman"/>
          <w:b w:val="0"/>
          <w:sz w:val="18"/>
          <w:szCs w:val="18"/>
        </w:rPr>
        <w:t xml:space="preserve">подготовки </w:t>
      </w:r>
      <w:proofErr w:type="spellStart"/>
      <w:r w:rsidR="00EA0F97">
        <w:rPr>
          <w:rFonts w:ascii="Times New Roman" w:hAnsi="Times New Roman" w:cs="Times New Roman"/>
          <w:b w:val="0"/>
          <w:sz w:val="18"/>
          <w:szCs w:val="18"/>
        </w:rPr>
        <w:t>специалитета</w:t>
      </w:r>
      <w:proofErr w:type="spellEnd"/>
      <w:r w:rsidR="00EA0F97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8D525A" w:rsidRPr="006E5BB4">
        <w:rPr>
          <w:rFonts w:ascii="Times New Roman" w:hAnsi="Times New Roman" w:cs="Times New Roman"/>
          <w:b w:val="0"/>
          <w:sz w:val="18"/>
          <w:szCs w:val="18"/>
        </w:rPr>
        <w:t>38.05.01 - Экономическая безопасность</w:t>
      </w:r>
      <w:r w:rsidR="00250122" w:rsidRPr="006E5BB4">
        <w:rPr>
          <w:rFonts w:ascii="Times New Roman" w:hAnsi="Times New Roman" w:cs="Times New Roman"/>
          <w:b w:val="0"/>
          <w:sz w:val="18"/>
          <w:szCs w:val="18"/>
        </w:rPr>
        <w:t>.</w:t>
      </w:r>
      <w:r w:rsidR="008D525A" w:rsidRPr="006E5BB4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proofErr w:type="gramEnd"/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250122" w:rsidRDefault="00196F2B" w:rsidP="003A6BFF">
      <w:pPr>
        <w:spacing w:line="240" w:lineRule="auto"/>
        <w:ind w:left="4536" w:firstLine="0"/>
        <w:rPr>
          <w:rFonts w:ascii="Times New Roman" w:hAnsi="Times New Roman" w:cs="Times New Roman"/>
          <w:b w:val="0"/>
          <w:sz w:val="20"/>
          <w:szCs w:val="20"/>
        </w:rPr>
      </w:pPr>
      <w:r w:rsidRPr="00250122">
        <w:rPr>
          <w:rFonts w:ascii="Times New Roman" w:hAnsi="Times New Roman" w:cs="Times New Roman"/>
          <w:b w:val="0"/>
          <w:sz w:val="20"/>
          <w:szCs w:val="20"/>
        </w:rPr>
        <w:t>УДК 33(07)</w:t>
      </w:r>
    </w:p>
    <w:p w:rsidR="00196F2B" w:rsidRPr="00D81EA3" w:rsidRDefault="00196F2B" w:rsidP="003A6BFF">
      <w:pPr>
        <w:spacing w:line="240" w:lineRule="auto"/>
        <w:ind w:left="4536" w:firstLine="0"/>
        <w:rPr>
          <w:rFonts w:ascii="Times New Roman" w:hAnsi="Times New Roman" w:cs="Times New Roman"/>
          <w:b w:val="0"/>
          <w:sz w:val="20"/>
          <w:szCs w:val="20"/>
        </w:rPr>
      </w:pPr>
      <w:r w:rsidRPr="00250122">
        <w:rPr>
          <w:rFonts w:ascii="Times New Roman" w:hAnsi="Times New Roman" w:cs="Times New Roman"/>
          <w:b w:val="0"/>
          <w:sz w:val="20"/>
          <w:szCs w:val="20"/>
        </w:rPr>
        <w:t>ББК 65я7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196F2B" w:rsidRPr="00D81EA3" w:rsidRDefault="00196F2B" w:rsidP="00D81EA3">
      <w:pPr>
        <w:spacing w:line="240" w:lineRule="auto"/>
        <w:ind w:left="2977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3A6BFF">
      <w:pPr>
        <w:spacing w:line="240" w:lineRule="auto"/>
        <w:ind w:left="3119" w:firstLine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© Белгородский государственный</w:t>
      </w:r>
    </w:p>
    <w:p w:rsidR="00196F2B" w:rsidRPr="00D81EA3" w:rsidRDefault="00196F2B" w:rsidP="003A6BFF">
      <w:pPr>
        <w:spacing w:line="240" w:lineRule="auto"/>
        <w:ind w:left="3119" w:firstLine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технологический университет </w:t>
      </w:r>
    </w:p>
    <w:p w:rsidR="00196F2B" w:rsidRPr="00D81EA3" w:rsidRDefault="00196F2B" w:rsidP="003A6BFF">
      <w:pPr>
        <w:spacing w:line="240" w:lineRule="auto"/>
        <w:ind w:left="3119" w:firstLine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(БГТУ) им. В.Г. Шухова, 201</w:t>
      </w:r>
      <w:r w:rsidR="00AE7428" w:rsidRPr="00D81EA3">
        <w:rPr>
          <w:rFonts w:ascii="Times New Roman" w:hAnsi="Times New Roman" w:cs="Times New Roman"/>
          <w:b w:val="0"/>
          <w:sz w:val="20"/>
          <w:szCs w:val="20"/>
        </w:rPr>
        <w:t>7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7851DD" w:rsidRDefault="00196F2B" w:rsidP="007851DD">
      <w:pPr>
        <w:ind w:left="94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br w:type="page"/>
      </w:r>
      <w:r w:rsidRPr="007851DD">
        <w:rPr>
          <w:rFonts w:ascii="Times New Roman" w:hAnsi="Times New Roman" w:cs="Times New Roman"/>
          <w:sz w:val="20"/>
          <w:szCs w:val="20"/>
        </w:rPr>
        <w:lastRenderedPageBreak/>
        <w:t>Оглавление</w:t>
      </w:r>
    </w:p>
    <w:p w:rsidR="00196F2B" w:rsidRPr="007851DD" w:rsidRDefault="00196F2B" w:rsidP="007851DD">
      <w:pPr>
        <w:ind w:left="940" w:firstLine="0"/>
        <w:rPr>
          <w:rFonts w:ascii="Times New Roman" w:hAnsi="Times New Roman" w:cs="Times New Roman"/>
          <w:b w:val="0"/>
          <w:sz w:val="20"/>
          <w:szCs w:val="20"/>
        </w:rPr>
      </w:pPr>
    </w:p>
    <w:tbl>
      <w:tblPr>
        <w:tblW w:w="6340" w:type="dxa"/>
        <w:tblInd w:w="108" w:type="dxa"/>
        <w:tblLook w:val="01E0" w:firstRow="1" w:lastRow="1" w:firstColumn="1" w:lastColumn="1" w:noHBand="0" w:noVBand="0"/>
      </w:tblPr>
      <w:tblGrid>
        <w:gridCol w:w="5867"/>
        <w:gridCol w:w="473"/>
      </w:tblGrid>
      <w:tr w:rsidR="00196F2B" w:rsidRPr="007851DD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1. Цели и задачи выполнения курсовой работы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</w:tr>
      <w:tr w:rsidR="00196F2B" w:rsidRPr="007851DD" w:rsidTr="007851DD">
        <w:tc>
          <w:tcPr>
            <w:tcW w:w="0" w:type="auto"/>
            <w:shd w:val="clear" w:color="auto" w:fill="auto"/>
          </w:tcPr>
          <w:p w:rsidR="00196F2B" w:rsidRPr="007851DD" w:rsidRDefault="00196F2B" w:rsidP="008901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2. Методика выполнения курсовой работы 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</w:tr>
      <w:tr w:rsidR="00196F2B" w:rsidRPr="007851DD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2.1. Выбор темы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</w:tr>
      <w:tr w:rsidR="00196F2B" w:rsidRPr="007851DD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2.2. Составление плана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</w:tr>
      <w:tr w:rsidR="00196F2B" w:rsidRPr="007851DD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2.3. Подбор литературы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</w:tr>
      <w:tr w:rsidR="00196F2B" w:rsidRPr="007851DD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2.4. Подготовка текста курсовой работы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</w:tr>
      <w:tr w:rsidR="00196F2B" w:rsidRPr="007851DD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2.4.1. Структура работы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</w:tr>
      <w:tr w:rsidR="00196F2B" w:rsidRPr="007851DD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2.4.2. Требования к содержанию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</w:tr>
      <w:tr w:rsidR="00196F2B" w:rsidRPr="007851DD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2.4.3. Требования к оформлению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867AE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</w:tr>
      <w:tr w:rsidR="00196F2B" w:rsidRPr="007851DD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3. Подготовка к защите и защита курсовой работы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1867A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1867AE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</w:tr>
      <w:tr w:rsidR="00196F2B" w:rsidRPr="007851DD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Приложения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1867A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1867AE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</w:tr>
      <w:tr w:rsidR="00196F2B" w:rsidRPr="00B30487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Приложение 1. Образец оформления титульного листа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1867A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1867AE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</w:tr>
      <w:tr w:rsidR="00196F2B" w:rsidRPr="00B30487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Приложение 2. Примерная тематика курсовых работ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1867A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1867AE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</w:tr>
      <w:tr w:rsidR="00196F2B" w:rsidRPr="007D26D1" w:rsidTr="007851DD">
        <w:tc>
          <w:tcPr>
            <w:tcW w:w="0" w:type="auto"/>
            <w:shd w:val="clear" w:color="auto" w:fill="auto"/>
          </w:tcPr>
          <w:p w:rsidR="00B30487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Приложение 3. Образцы оформления </w:t>
            </w:r>
            <w:proofErr w:type="gramStart"/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библиографических</w:t>
            </w:r>
            <w:proofErr w:type="gramEnd"/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источников</w:t>
            </w:r>
          </w:p>
        </w:tc>
        <w:tc>
          <w:tcPr>
            <w:tcW w:w="0" w:type="auto"/>
            <w:shd w:val="clear" w:color="auto" w:fill="auto"/>
          </w:tcPr>
          <w:p w:rsidR="001867AE" w:rsidRDefault="001867AE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96F2B" w:rsidRPr="007851DD" w:rsidRDefault="00196F2B" w:rsidP="001867A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1867AE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</w:tr>
      <w:tr w:rsidR="00196F2B" w:rsidRPr="007D26D1" w:rsidTr="007851DD">
        <w:tc>
          <w:tcPr>
            <w:tcW w:w="0" w:type="auto"/>
            <w:shd w:val="clear" w:color="auto" w:fill="auto"/>
          </w:tcPr>
          <w:p w:rsidR="00196F2B" w:rsidRPr="007851DD" w:rsidRDefault="00196F2B" w:rsidP="00785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Приложение 4. График выполнения курсовой работы</w:t>
            </w:r>
          </w:p>
        </w:tc>
        <w:tc>
          <w:tcPr>
            <w:tcW w:w="0" w:type="auto"/>
            <w:shd w:val="clear" w:color="auto" w:fill="auto"/>
          </w:tcPr>
          <w:p w:rsidR="00196F2B" w:rsidRPr="007851DD" w:rsidRDefault="00196F2B" w:rsidP="001867A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1DD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1867AE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</w:tr>
    </w:tbl>
    <w:p w:rsidR="00196F2B" w:rsidRPr="007851DD" w:rsidRDefault="00196F2B" w:rsidP="007851DD">
      <w:pPr>
        <w:ind w:left="940" w:firstLine="0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br w:type="page"/>
      </w:r>
      <w:r w:rsidRPr="00D81EA3">
        <w:rPr>
          <w:rFonts w:ascii="Times New Roman" w:hAnsi="Times New Roman" w:cs="Times New Roman"/>
          <w:sz w:val="20"/>
          <w:szCs w:val="20"/>
        </w:rPr>
        <w:lastRenderedPageBreak/>
        <w:t>1. ЦЕЛИ И ЗАДАЧИ ВЫПОЛНЕНИЯ КУРСОВОЙ РАБОТЫ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Учебны</w:t>
      </w:r>
      <w:r w:rsidR="00EA0F97">
        <w:rPr>
          <w:rFonts w:ascii="Times New Roman" w:hAnsi="Times New Roman" w:cs="Times New Roman"/>
          <w:b w:val="0"/>
          <w:sz w:val="20"/>
          <w:szCs w:val="20"/>
        </w:rPr>
        <w:t>й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план подготовки по направлени</w:t>
      </w:r>
      <w:r w:rsidR="00EA0F97">
        <w:rPr>
          <w:rFonts w:ascii="Times New Roman" w:hAnsi="Times New Roman" w:cs="Times New Roman"/>
          <w:b w:val="0"/>
          <w:sz w:val="20"/>
          <w:szCs w:val="20"/>
        </w:rPr>
        <w:t xml:space="preserve">ю </w:t>
      </w:r>
      <w:r w:rsidR="00A63459" w:rsidRPr="00D81EA3">
        <w:rPr>
          <w:rFonts w:ascii="Times New Roman" w:hAnsi="Times New Roman" w:cs="Times New Roman"/>
          <w:b w:val="0"/>
          <w:sz w:val="20"/>
          <w:szCs w:val="20"/>
        </w:rPr>
        <w:t>38.05.01 - Экономич</w:t>
      </w:r>
      <w:r w:rsidR="00A63459"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="00A63459" w:rsidRPr="00D81EA3">
        <w:rPr>
          <w:rFonts w:ascii="Times New Roman" w:hAnsi="Times New Roman" w:cs="Times New Roman"/>
          <w:b w:val="0"/>
          <w:sz w:val="20"/>
          <w:szCs w:val="20"/>
        </w:rPr>
        <w:t xml:space="preserve">ская безопасность 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предусматрива</w:t>
      </w:r>
      <w:r w:rsidR="00EA0F97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т обязательное выполнение курс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вой работы по макроэкономике студентами всех специализаций. </w:t>
      </w:r>
    </w:p>
    <w:p w:rsidR="00A63459" w:rsidRPr="00D81EA3" w:rsidRDefault="00A63459" w:rsidP="007851DD">
      <w:pPr>
        <w:spacing w:line="240" w:lineRule="auto"/>
        <w:ind w:left="0" w:firstLine="397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Курсовая работа завершает изучение дисциплины и способствует закреплению полученных знаний. Ее выполнение является важной формой самостоятельной работы студентов, позволяет им приобрести навыки научного исследования, продемонстрировать умение испол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ь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зовать полученные знания для оценки реальной экономической жизни.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D81EA3">
        <w:rPr>
          <w:rFonts w:ascii="Times New Roman" w:hAnsi="Times New Roman" w:cs="Times New Roman"/>
          <w:b w:val="0"/>
          <w:sz w:val="20"/>
          <w:szCs w:val="20"/>
        </w:rPr>
        <w:t>Подготовка и защита курсовой работы является важным ко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трольным мероприятием, позволяющим проверить качество получе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ных студентом знаний теоретической экономики, оценить степень г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товности будущих бакалавров </w:t>
      </w:r>
      <w:r w:rsidR="00E36232" w:rsidRPr="00D81EA3">
        <w:rPr>
          <w:rFonts w:ascii="Times New Roman" w:hAnsi="Times New Roman" w:cs="Times New Roman"/>
          <w:b w:val="0"/>
          <w:sz w:val="20"/>
          <w:szCs w:val="20"/>
        </w:rPr>
        <w:t xml:space="preserve">и специалистов 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к использованию </w:t>
      </w:r>
      <w:r w:rsidR="00AE7428" w:rsidRPr="00D81EA3">
        <w:rPr>
          <w:rFonts w:ascii="Times New Roman" w:hAnsi="Times New Roman" w:cs="Times New Roman"/>
          <w:b w:val="0"/>
          <w:sz w:val="20"/>
          <w:szCs w:val="20"/>
        </w:rPr>
        <w:t xml:space="preserve">этих знаний 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в предстоящей практической деятельности.</w:t>
      </w:r>
      <w:proofErr w:type="gram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В процессе напис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а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ния курсовой работы, студент должен научиться:</w:t>
      </w:r>
    </w:p>
    <w:p w:rsidR="00196F2B" w:rsidRPr="007851DD" w:rsidRDefault="00196F2B" w:rsidP="007851DD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7851DD">
        <w:rPr>
          <w:rFonts w:ascii="Times New Roman" w:hAnsi="Times New Roman" w:cs="Times New Roman"/>
          <w:b w:val="0"/>
          <w:sz w:val="20"/>
          <w:szCs w:val="20"/>
        </w:rPr>
        <w:t>самостоятельно определять и обосновывать актуальность и цель исследования выбранной темы;</w:t>
      </w:r>
    </w:p>
    <w:p w:rsidR="00196F2B" w:rsidRPr="007851DD" w:rsidRDefault="00196F2B" w:rsidP="007851DD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7851DD">
        <w:rPr>
          <w:rFonts w:ascii="Times New Roman" w:hAnsi="Times New Roman" w:cs="Times New Roman"/>
          <w:b w:val="0"/>
          <w:sz w:val="20"/>
          <w:szCs w:val="20"/>
        </w:rPr>
        <w:t>работать с учебной, научной и периодической экономической литературой;</w:t>
      </w:r>
    </w:p>
    <w:p w:rsidR="00196F2B" w:rsidRPr="007851DD" w:rsidRDefault="00196F2B" w:rsidP="007851DD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7851DD">
        <w:rPr>
          <w:rFonts w:ascii="Times New Roman" w:hAnsi="Times New Roman" w:cs="Times New Roman"/>
          <w:b w:val="0"/>
          <w:sz w:val="20"/>
          <w:szCs w:val="20"/>
        </w:rPr>
        <w:t>использовать статистический материал для иллюстрации с</w:t>
      </w:r>
      <w:r w:rsidRPr="007851DD">
        <w:rPr>
          <w:rFonts w:ascii="Times New Roman" w:hAnsi="Times New Roman" w:cs="Times New Roman"/>
          <w:b w:val="0"/>
          <w:sz w:val="20"/>
          <w:szCs w:val="20"/>
        </w:rPr>
        <w:t>о</w:t>
      </w:r>
      <w:r w:rsidRPr="007851DD">
        <w:rPr>
          <w:rFonts w:ascii="Times New Roman" w:hAnsi="Times New Roman" w:cs="Times New Roman"/>
          <w:b w:val="0"/>
          <w:sz w:val="20"/>
          <w:szCs w:val="20"/>
        </w:rPr>
        <w:t>ответствующих теоретических положений;</w:t>
      </w:r>
    </w:p>
    <w:p w:rsidR="00196F2B" w:rsidRPr="007851DD" w:rsidRDefault="00196F2B" w:rsidP="007851DD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7851DD">
        <w:rPr>
          <w:rFonts w:ascii="Times New Roman" w:hAnsi="Times New Roman" w:cs="Times New Roman"/>
          <w:b w:val="0"/>
          <w:sz w:val="20"/>
          <w:szCs w:val="20"/>
        </w:rPr>
        <w:t>определять общие черты и специфику различных макроэк</w:t>
      </w:r>
      <w:r w:rsidRPr="007851DD">
        <w:rPr>
          <w:rFonts w:ascii="Times New Roman" w:hAnsi="Times New Roman" w:cs="Times New Roman"/>
          <w:b w:val="0"/>
          <w:sz w:val="20"/>
          <w:szCs w:val="20"/>
        </w:rPr>
        <w:t>о</w:t>
      </w:r>
      <w:r w:rsidRPr="007851DD">
        <w:rPr>
          <w:rFonts w:ascii="Times New Roman" w:hAnsi="Times New Roman" w:cs="Times New Roman"/>
          <w:b w:val="0"/>
          <w:sz w:val="20"/>
          <w:szCs w:val="20"/>
        </w:rPr>
        <w:t>номических концепций и моделей;</w:t>
      </w:r>
    </w:p>
    <w:p w:rsidR="00196F2B" w:rsidRPr="007851DD" w:rsidRDefault="00196F2B" w:rsidP="007851DD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7851DD">
        <w:rPr>
          <w:rFonts w:ascii="Times New Roman" w:hAnsi="Times New Roman" w:cs="Times New Roman"/>
          <w:b w:val="0"/>
          <w:sz w:val="20"/>
          <w:szCs w:val="20"/>
        </w:rPr>
        <w:t>аргументировано обосновывать собственную точку зрения по исследуемой проблеме;</w:t>
      </w:r>
    </w:p>
    <w:p w:rsidR="00196F2B" w:rsidRPr="007851DD" w:rsidRDefault="00196F2B" w:rsidP="007851DD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7851DD">
        <w:rPr>
          <w:rFonts w:ascii="Times New Roman" w:hAnsi="Times New Roman" w:cs="Times New Roman"/>
          <w:b w:val="0"/>
          <w:sz w:val="20"/>
          <w:szCs w:val="20"/>
        </w:rPr>
        <w:t>оформлять результаты проведенного исследования в виде те</w:t>
      </w:r>
      <w:r w:rsidRPr="007851DD">
        <w:rPr>
          <w:rFonts w:ascii="Times New Roman" w:hAnsi="Times New Roman" w:cs="Times New Roman"/>
          <w:b w:val="0"/>
          <w:sz w:val="20"/>
          <w:szCs w:val="20"/>
        </w:rPr>
        <w:t>к</w:t>
      </w:r>
      <w:r w:rsidRPr="007851DD">
        <w:rPr>
          <w:rFonts w:ascii="Times New Roman" w:hAnsi="Times New Roman" w:cs="Times New Roman"/>
          <w:b w:val="0"/>
          <w:sz w:val="20"/>
          <w:szCs w:val="20"/>
        </w:rPr>
        <w:t>ста;</w:t>
      </w:r>
    </w:p>
    <w:p w:rsidR="00196F2B" w:rsidRPr="007851DD" w:rsidRDefault="00196F2B" w:rsidP="007851DD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7851DD">
        <w:rPr>
          <w:rFonts w:ascii="Times New Roman" w:hAnsi="Times New Roman" w:cs="Times New Roman"/>
          <w:b w:val="0"/>
          <w:sz w:val="20"/>
          <w:szCs w:val="20"/>
        </w:rPr>
        <w:t>составлять таблицы, схемы, рисунки, содержащие анализ ст</w:t>
      </w:r>
      <w:r w:rsidRPr="007851DD">
        <w:rPr>
          <w:rFonts w:ascii="Times New Roman" w:hAnsi="Times New Roman" w:cs="Times New Roman"/>
          <w:b w:val="0"/>
          <w:sz w:val="20"/>
          <w:szCs w:val="20"/>
        </w:rPr>
        <w:t>а</w:t>
      </w:r>
      <w:r w:rsidRPr="007851DD">
        <w:rPr>
          <w:rFonts w:ascii="Times New Roman" w:hAnsi="Times New Roman" w:cs="Times New Roman"/>
          <w:b w:val="0"/>
          <w:sz w:val="20"/>
          <w:szCs w:val="20"/>
        </w:rPr>
        <w:t>тистической информации;</w:t>
      </w:r>
    </w:p>
    <w:p w:rsidR="00196F2B" w:rsidRPr="007851DD" w:rsidRDefault="00196F2B" w:rsidP="007851DD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7851DD">
        <w:rPr>
          <w:rFonts w:ascii="Times New Roman" w:hAnsi="Times New Roman" w:cs="Times New Roman"/>
          <w:b w:val="0"/>
          <w:sz w:val="20"/>
          <w:szCs w:val="20"/>
        </w:rPr>
        <w:t xml:space="preserve">защищать результаты собственных исследований публично. </w:t>
      </w:r>
    </w:p>
    <w:p w:rsidR="00196F2B" w:rsidRPr="00D81EA3" w:rsidRDefault="00196F2B" w:rsidP="00804018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br w:type="page"/>
      </w:r>
      <w:r w:rsidRPr="00D81EA3">
        <w:rPr>
          <w:rFonts w:ascii="Times New Roman" w:hAnsi="Times New Roman" w:cs="Times New Roman"/>
          <w:sz w:val="20"/>
          <w:szCs w:val="20"/>
        </w:rPr>
        <w:lastRenderedPageBreak/>
        <w:t xml:space="preserve">2. МЕТОДИКА ВЫПОЛНЕНИЯ КУРСОВОЙ РАБОТЫ 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Подготовка курсовой работы включает выбор темы, составление плана, подбор необходимой литературы и ее изучение, написание те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к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ста и его оформление в соответствии с требованиями.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2.1. Выбор темы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Тематика курсовых работ разрабатывается преподавателями, ч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и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тающими курс </w:t>
      </w:r>
      <w:r w:rsidR="007D26D1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Макроэкономика</w:t>
      </w:r>
      <w:r w:rsidR="007D26D1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, утверждается на заседании кафе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д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ры, периодически обновляется. Перечень тем охватывает основные разделы учебной программы, составлен с учетом будущей професси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нальной специализации студентов, отражает актуальные проблемы социально-экономического развития России и мирового хозяйства.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Выбор темы курсовой работы осуществляется студентом и  рег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у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лируется преподавателем с учетом особенностей п</w:t>
      </w:r>
      <w:r w:rsidR="004552E2" w:rsidRPr="00D81EA3">
        <w:rPr>
          <w:rFonts w:ascii="Times New Roman" w:hAnsi="Times New Roman" w:cs="Times New Roman"/>
          <w:b w:val="0"/>
          <w:sz w:val="20"/>
          <w:szCs w:val="20"/>
        </w:rPr>
        <w:t>рофиля обучения или специализации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. Это позвол</w:t>
      </w:r>
      <w:r w:rsidR="004552E2" w:rsidRPr="00D81EA3">
        <w:rPr>
          <w:rFonts w:ascii="Times New Roman" w:hAnsi="Times New Roman" w:cs="Times New Roman"/>
          <w:b w:val="0"/>
          <w:sz w:val="20"/>
          <w:szCs w:val="20"/>
        </w:rPr>
        <w:t>и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т использовать результаты</w:t>
      </w:r>
      <w:r w:rsidR="004552E2" w:rsidRPr="00D81EA3">
        <w:rPr>
          <w:rFonts w:ascii="Times New Roman" w:hAnsi="Times New Roman" w:cs="Times New Roman"/>
          <w:b w:val="0"/>
          <w:sz w:val="20"/>
          <w:szCs w:val="20"/>
        </w:rPr>
        <w:t>, получе</w:t>
      </w:r>
      <w:r w:rsidR="004552E2" w:rsidRPr="00D81EA3">
        <w:rPr>
          <w:rFonts w:ascii="Times New Roman" w:hAnsi="Times New Roman" w:cs="Times New Roman"/>
          <w:b w:val="0"/>
          <w:sz w:val="20"/>
          <w:szCs w:val="20"/>
        </w:rPr>
        <w:t>н</w:t>
      </w:r>
      <w:r w:rsidR="004552E2" w:rsidRPr="00D81EA3">
        <w:rPr>
          <w:rFonts w:ascii="Times New Roman" w:hAnsi="Times New Roman" w:cs="Times New Roman"/>
          <w:b w:val="0"/>
          <w:sz w:val="20"/>
          <w:szCs w:val="20"/>
        </w:rPr>
        <w:t>ные в процессе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работы </w:t>
      </w:r>
      <w:proofErr w:type="gramStart"/>
      <w:r w:rsidRPr="00D81EA3">
        <w:rPr>
          <w:rFonts w:ascii="Times New Roman" w:hAnsi="Times New Roman" w:cs="Times New Roman"/>
          <w:b w:val="0"/>
          <w:sz w:val="20"/>
          <w:szCs w:val="20"/>
        </w:rPr>
        <w:t>над</w:t>
      </w:r>
      <w:proofErr w:type="gram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курсовой по макроэкономике</w:t>
      </w:r>
      <w:r w:rsidR="004552E2" w:rsidRPr="00D81EA3">
        <w:rPr>
          <w:rFonts w:ascii="Times New Roman" w:hAnsi="Times New Roman" w:cs="Times New Roman"/>
          <w:b w:val="0"/>
          <w:sz w:val="20"/>
          <w:szCs w:val="20"/>
        </w:rPr>
        <w:t>,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при выпо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нении учебных заданий по специальным дисциплинам на последу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ю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щих курсах обучения.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2.2. Составление плана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План работы должен отражать последовательность изучения в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ы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бранной темы. Оптимальным является выбор </w:t>
      </w:r>
      <w:r w:rsidR="006E086F" w:rsidRPr="00D81EA3">
        <w:rPr>
          <w:rFonts w:ascii="Times New Roman" w:hAnsi="Times New Roman" w:cs="Times New Roman"/>
          <w:b w:val="0"/>
          <w:sz w:val="20"/>
          <w:szCs w:val="20"/>
        </w:rPr>
        <w:t>3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– 4 вопросов, излож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ние которых позволит: выявить особенности экономических отнош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ний, рассмотреть позиции основных экономических школ, определить внутренние и внешние факторы тех или иных процессов в национал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ь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ной и мировой экономике, остановиться на специфике функционир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вания экономики России, оценить перспективы ее развития в совр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менном мире.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До составления плана целесообразно ознакомиться с тем, как в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ы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бранная для написания курсовой работы тема освещается в основной учебной и дополнительной литературе.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Тема и план курсовой работы утверждаются руководителями, п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сле чего никакие изменения ни в названии темы, ни в формулировке вопросов плана без согласования с преподавателем не допускаются.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br w:type="page"/>
      </w:r>
      <w:r w:rsidRPr="00D81EA3">
        <w:rPr>
          <w:rFonts w:ascii="Times New Roman" w:hAnsi="Times New Roman" w:cs="Times New Roman"/>
          <w:sz w:val="20"/>
          <w:szCs w:val="20"/>
        </w:rPr>
        <w:lastRenderedPageBreak/>
        <w:t>2.3 Подбор литературы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После ознакомления с изложением выбранной темы в основной учебной литературе следует обратиться к экономическим словарям, справочникам, научным монографиям, статьям в периодических эк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номических изданиях, публикациям в центральных и местных СМИ.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Необходимая статистическая информация концентрируется в сп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циальных сборниках Госкомстата РФ </w:t>
      </w:r>
      <w:r w:rsidR="00EA0F97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Социально–экономическое п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ложение России</w:t>
      </w:r>
      <w:r w:rsidR="00EA0F97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а также Областного комитета </w:t>
      </w:r>
      <w:proofErr w:type="spellStart"/>
      <w:r w:rsidRPr="00D81EA3">
        <w:rPr>
          <w:rFonts w:ascii="Times New Roman" w:hAnsi="Times New Roman" w:cs="Times New Roman"/>
          <w:b w:val="0"/>
          <w:sz w:val="20"/>
          <w:szCs w:val="20"/>
        </w:rPr>
        <w:t>госстатистики</w:t>
      </w:r>
      <w:proofErr w:type="spell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A0F97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Соц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и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ально–экономическое положение Белгородской области</w:t>
      </w:r>
      <w:r w:rsidR="00EA0F97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Для поиска необходимой литературы рекомендуется воспольз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ваться каталогами и картотеками научно-технической библиотеки БГТУ им. В.Г. Шухова, а также областной научной и деловой библи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тек.</w:t>
      </w:r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Информация по тематике курса макроэкономики публикуется, например, в следующих периодических изданиях: </w:t>
      </w:r>
      <w:proofErr w:type="gramStart"/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Российский экон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мический журнал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Экономист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Вопросы экономики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Общество и экономика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ЭКО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Человек и труд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Маркетинг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Эксперт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Ф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и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нансы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Деньги и кредит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Мировая экономика и международные отношения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Экономика и жизнь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Век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и др.</w:t>
      </w:r>
      <w:proofErr w:type="gramEnd"/>
    </w:p>
    <w:p w:rsidR="00196F2B" w:rsidRPr="00D81EA3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Получить данные по интересующей теме можно также при пом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щи систем поиска и каталогов системы “Интернет”.</w:t>
      </w:r>
    </w:p>
    <w:p w:rsidR="001867AE" w:rsidRPr="00D81EA3" w:rsidRDefault="001867AE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Default="00196F2B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Рекомендуем список наиболее полных и популярных российских сайтов:</w:t>
      </w:r>
    </w:p>
    <w:p w:rsidR="001867AE" w:rsidRPr="00D81EA3" w:rsidRDefault="001867AE" w:rsidP="007851DD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7851DD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1. Министерство финансов 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 xml:space="preserve">РФ 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[Электронный ресурс]. Режим доступа: </w:t>
      </w:r>
      <w:hyperlink r:id="rId9" w:tgtFrame="_blank" w:tooltip="http://www.minfin.ru/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http://www.minfin.ru/</w:t>
        </w:r>
      </w:hyperlink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2. Правительство 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 xml:space="preserve">РФ [Электронный ресурс]. Режим доступа: </w:t>
      </w:r>
      <w:hyperlink r:id="rId10" w:tgtFrame="_blank" w:tooltip="http://www.government.ru/content/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http://www.government.ru/content/</w:t>
        </w:r>
      </w:hyperlink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3. Центральный Банк 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 xml:space="preserve">РФ [Электронный ресурс]. Режим доступа: </w:t>
      </w:r>
      <w:hyperlink r:id="rId11" w:tgtFrame="_blank" w:tooltip="http://www.cbr.ru/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http://www.cbr.ru/</w:t>
        </w:r>
      </w:hyperlink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1867AE" w:rsidRDefault="007851DD" w:rsidP="001867AE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4. Федеральная служба </w:t>
      </w:r>
      <w:r w:rsidRPr="001867AE">
        <w:rPr>
          <w:rFonts w:ascii="Times New Roman" w:hAnsi="Times New Roman" w:cs="Times New Roman"/>
          <w:b w:val="0"/>
          <w:sz w:val="20"/>
          <w:szCs w:val="20"/>
        </w:rPr>
        <w:t>г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осударственной статистики - </w:t>
      </w:r>
      <w:r w:rsidR="001867AE">
        <w:rPr>
          <w:rFonts w:ascii="Times New Roman" w:hAnsi="Times New Roman" w:cs="Times New Roman"/>
          <w:b w:val="0"/>
          <w:sz w:val="20"/>
          <w:szCs w:val="20"/>
        </w:rPr>
        <w:t>[Электронный ресурс]. Режим доступа:</w:t>
      </w:r>
      <w:r w:rsidR="001867AE" w:rsidRPr="001867A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hyperlink r:id="rId12" w:tgtFrame="_blank" w:tooltip="http://www.gks.ru/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http://www.gks.ru/</w:t>
        </w:r>
      </w:hyperlink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5. Росбизнесконсалтинг 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 xml:space="preserve">[Электронный ресурс]. Режим доступа: </w:t>
      </w:r>
      <w:hyperlink r:id="rId13" w:tgtFrame="_blank" w:tooltip="http://www.rbc.ru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http://www.rbc.ru</w:t>
        </w:r>
      </w:hyperlink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>6. База данных по Бюджетной системе Р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>Ф [Электронный ресурс]. Р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>е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 xml:space="preserve">жим доступа: </w:t>
      </w:r>
      <w:hyperlink r:id="rId14" w:tgtFrame="_blank" w:tooltip="http://www.budgetrf.ru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http://www.budgetrf.ru</w:t>
        </w:r>
      </w:hyperlink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7. Центр макроэкономического анализа и 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 xml:space="preserve">краткосрочного 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>прогнозир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вания при ИНП РАН 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 xml:space="preserve">[Электронный ресурс]. Режим доступа: 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http://www.forecast.ru/ </w:t>
      </w:r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8. Экономическая экспертная группа при Минфине РФ 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 xml:space="preserve">[Электронный ресурс]. Режим доступа: </w:t>
      </w:r>
      <w:hyperlink r:id="rId15" w:tgtFrame="_blank" w:tooltip="http://www.eeg.ru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http://www.eeg.ru</w:t>
        </w:r>
      </w:hyperlink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>9. Высшая школа экономики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 xml:space="preserve"> [Электронный ресурс]. Режим доступа: 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http:// </w:t>
      </w:r>
      <w:hyperlink r:id="rId16" w:history="1">
        <w:r w:rsidR="00216F3F"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www.hse.ru</w:t>
        </w:r>
      </w:hyperlink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10. Всемирная торговая организация (ВТО) и ежегодное издание </w:t>
      </w:r>
      <w:proofErr w:type="spellStart"/>
      <w:r w:rsidRPr="00A83B43">
        <w:rPr>
          <w:rFonts w:ascii="Times New Roman" w:hAnsi="Times New Roman" w:cs="Times New Roman"/>
          <w:b w:val="0"/>
          <w:sz w:val="20"/>
          <w:szCs w:val="20"/>
        </w:rPr>
        <w:t>InternationalTradeStatistics</w:t>
      </w:r>
      <w:proofErr w:type="spellEnd"/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>[Электронный ресурс]. Режим доступа: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hyperlink r:id="rId17" w:tgtFrame="_blank" w:tooltip="http://www.wto.org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http://www.wto.org</w:t>
        </w:r>
      </w:hyperlink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11. Центр международной торговли 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>[Электронный ресурс]. Режим д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>о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>ступа: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hyperlink r:id="rId18" w:tgtFrame="_blank" w:tooltip="http://www.intracen.org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http://www.intracen.org</w:t>
        </w:r>
      </w:hyperlink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12. Международный валютный фонд (МВФ) и издание МВФ </w:t>
      </w:r>
      <w:proofErr w:type="spellStart"/>
      <w:r w:rsidRPr="00A83B43">
        <w:rPr>
          <w:rFonts w:ascii="Times New Roman" w:hAnsi="Times New Roman" w:cs="Times New Roman"/>
          <w:b w:val="0"/>
          <w:sz w:val="20"/>
          <w:szCs w:val="20"/>
        </w:rPr>
        <w:t>TheWorldEconomicOutlook</w:t>
      </w:r>
      <w:proofErr w:type="spellEnd"/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 xml:space="preserve"> [Электронный ресурс]. Режим доступа: </w:t>
      </w:r>
      <w:hyperlink r:id="rId19" w:tgtFrame="_blank" w:tooltip="http://www.imf.org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http://www.imf.org</w:t>
        </w:r>
      </w:hyperlink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>13. Институт международной экономики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 xml:space="preserve"> [Электронный ресурс]. Р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>е</w:t>
      </w:r>
      <w:r w:rsidR="00216F3F" w:rsidRPr="00A83B43">
        <w:rPr>
          <w:rFonts w:ascii="Times New Roman" w:hAnsi="Times New Roman" w:cs="Times New Roman"/>
          <w:b w:val="0"/>
          <w:sz w:val="20"/>
          <w:szCs w:val="20"/>
        </w:rPr>
        <w:t xml:space="preserve">жим доступа: </w:t>
      </w:r>
      <w:hyperlink r:id="rId20" w:tgtFrame="_blank" w:tooltip="http://www.iie.com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http://www.iie.com</w:t>
        </w:r>
      </w:hyperlink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>14. Экономика. Толковый словарь. [Электронный ресурс]. Режим д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ступа: </w:t>
      </w:r>
      <w:hyperlink r:id="rId21" w:tgtFrame="_blank" w:tooltip="http://dic.academic.ru/dic.nsf/econ_dict/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http://dic.academic.ru/dic.nsf/econ_dict/</w:t>
        </w:r>
      </w:hyperlink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15. Статистика стран мира [Электронный ресурс]. Режим доступа: </w:t>
      </w:r>
      <w:hyperlink r:id="rId22" w:tgtFrame="_blank" w:tooltip="http://iformatsiya.ru/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http://iformatsiya.ru/</w:t>
        </w:r>
      </w:hyperlink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16. Вестник гражданского общества [Электронный ресурс]. Режим доступа: </w:t>
      </w:r>
      <w:hyperlink r:id="rId23" w:tgtFrame="_blank" w:tooltip="http://www.civitas.ru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http://www.civitas.ru</w:t>
        </w:r>
      </w:hyperlink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>17. Мировая статистика пользователей интернета [Электронный р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сурс]. Режим доступа: </w:t>
      </w:r>
      <w:hyperlink r:id="rId24" w:tgtFrame="_blank" w:tooltip="http://www.internetworldstats.com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http://www.internetworldstats.com</w:t>
        </w:r>
      </w:hyperlink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>18. Мировая экономика: новости, статьи, статистика, аналитика [Эле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тронный ресурс]. </w:t>
      </w:r>
      <w:proofErr w:type="gramStart"/>
      <w:r w:rsidRPr="00A83B43">
        <w:rPr>
          <w:rFonts w:ascii="Times New Roman" w:hAnsi="Times New Roman" w:cs="Times New Roman"/>
          <w:b w:val="0"/>
          <w:sz w:val="20"/>
          <w:szCs w:val="20"/>
        </w:rPr>
        <w:t>Ре-жим</w:t>
      </w:r>
      <w:proofErr w:type="gramEnd"/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 доступа: </w:t>
      </w:r>
      <w:hyperlink r:id="rId25" w:tgtFrame="_blank" w:tooltip="http://www.webeconomy.ru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http://www.webeconomy.ru</w:t>
        </w:r>
      </w:hyperlink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19. Министерство экономического развития РФ - Режим доступа: </w:t>
      </w:r>
      <w:hyperlink r:id="rId26" w:tgtFrame="_blank" w:tooltip="http://economy.gov.ru/minec/main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http://economy.gov.ru/minec/main</w:t>
        </w:r>
      </w:hyperlink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20. Организация Объединённых Наций - Режим доступа: </w:t>
      </w:r>
      <w:hyperlink r:id="rId27" w:tgtFrame="_blank" w:tooltip="http://www.un.org/ru/index.html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http://www.un.org/ru/index.html</w:t>
        </w:r>
      </w:hyperlink>
    </w:p>
    <w:p w:rsidR="00216F3F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21. Совет федерации федерального собрания РФ - Режим доступа: </w:t>
      </w:r>
      <w:hyperlink r:id="rId28" w:tgtFrame="_blank" w:tooltip="http://www.council.gov.ru/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http://www.council.gov.ru/</w:t>
        </w:r>
      </w:hyperlink>
    </w:p>
    <w:p w:rsidR="007851DD" w:rsidRPr="00A83B43" w:rsidRDefault="007851DD" w:rsidP="007851DD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A83B43">
        <w:rPr>
          <w:rFonts w:ascii="Times New Roman" w:hAnsi="Times New Roman" w:cs="Times New Roman"/>
          <w:b w:val="0"/>
          <w:sz w:val="20"/>
          <w:szCs w:val="20"/>
        </w:rPr>
        <w:t xml:space="preserve">22. Центр гуманитарных технологий (информационно-аналитический портал) - Режим доступа: </w:t>
      </w:r>
      <w:hyperlink r:id="rId29" w:tgtFrame="_blank" w:tooltip="http://gtmarket.ru/" w:history="1">
        <w:r w:rsidRPr="00A83B4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http://gtmarket.ru/</w:t>
        </w:r>
      </w:hyperlink>
    </w:p>
    <w:p w:rsidR="00CF4501" w:rsidRPr="00D81EA3" w:rsidRDefault="00CF4501" w:rsidP="00216F3F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216F3F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2.4. Подготовка текста курсовой работы</w:t>
      </w:r>
    </w:p>
    <w:p w:rsidR="00E36232" w:rsidRPr="00D81EA3" w:rsidRDefault="00E36232" w:rsidP="00216F3F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216F3F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2.4.1 Структура работы</w:t>
      </w:r>
    </w:p>
    <w:p w:rsidR="00E36232" w:rsidRPr="00D81EA3" w:rsidRDefault="00E36232" w:rsidP="00216F3F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216F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Структура курсовой работы включает:</w:t>
      </w:r>
    </w:p>
    <w:p w:rsidR="00196F2B" w:rsidRPr="00216F3F" w:rsidRDefault="00196F2B" w:rsidP="00216F3F">
      <w:pPr>
        <w:pStyle w:val="ad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216F3F">
        <w:rPr>
          <w:rFonts w:ascii="Times New Roman" w:hAnsi="Times New Roman" w:cs="Times New Roman"/>
          <w:b w:val="0"/>
          <w:sz w:val="20"/>
          <w:szCs w:val="20"/>
        </w:rPr>
        <w:t>титульный лист (см. приложение №1);</w:t>
      </w:r>
    </w:p>
    <w:p w:rsidR="00196F2B" w:rsidRPr="00216F3F" w:rsidRDefault="00196F2B" w:rsidP="00216F3F">
      <w:pPr>
        <w:pStyle w:val="ad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216F3F">
        <w:rPr>
          <w:rFonts w:ascii="Times New Roman" w:hAnsi="Times New Roman" w:cs="Times New Roman"/>
          <w:b w:val="0"/>
          <w:sz w:val="20"/>
          <w:szCs w:val="20"/>
        </w:rPr>
        <w:t>оглавление, содержащее все заголовки структурных элементов р</w:t>
      </w:r>
      <w:r w:rsidRPr="00216F3F">
        <w:rPr>
          <w:rFonts w:ascii="Times New Roman" w:hAnsi="Times New Roman" w:cs="Times New Roman"/>
          <w:b w:val="0"/>
          <w:sz w:val="20"/>
          <w:szCs w:val="20"/>
        </w:rPr>
        <w:t>а</w:t>
      </w:r>
      <w:r w:rsidRPr="00216F3F">
        <w:rPr>
          <w:rFonts w:ascii="Times New Roman" w:hAnsi="Times New Roman" w:cs="Times New Roman"/>
          <w:b w:val="0"/>
          <w:sz w:val="20"/>
          <w:szCs w:val="20"/>
        </w:rPr>
        <w:lastRenderedPageBreak/>
        <w:t>боты (главы, параграфы и т.д.) с указанием страниц;</w:t>
      </w:r>
    </w:p>
    <w:p w:rsidR="00196F2B" w:rsidRPr="00216F3F" w:rsidRDefault="00196F2B" w:rsidP="00216F3F">
      <w:pPr>
        <w:pStyle w:val="ad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216F3F">
        <w:rPr>
          <w:rFonts w:ascii="Times New Roman" w:hAnsi="Times New Roman" w:cs="Times New Roman"/>
          <w:b w:val="0"/>
          <w:sz w:val="20"/>
          <w:szCs w:val="20"/>
        </w:rPr>
        <w:t>введение, объемом 1-2 страницы;</w:t>
      </w:r>
    </w:p>
    <w:p w:rsidR="00196F2B" w:rsidRPr="00216F3F" w:rsidRDefault="00196F2B" w:rsidP="00216F3F">
      <w:pPr>
        <w:pStyle w:val="ad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216F3F">
        <w:rPr>
          <w:rFonts w:ascii="Times New Roman" w:hAnsi="Times New Roman" w:cs="Times New Roman"/>
          <w:b w:val="0"/>
          <w:sz w:val="20"/>
          <w:szCs w:val="20"/>
        </w:rPr>
        <w:t>основную часть, в которой выделяются главы (1,2,3), а в их составе параграфы (1.1, 1.2, ….2.1 и т. д.), их названия должны иметь кра</w:t>
      </w:r>
      <w:r w:rsidRPr="00216F3F">
        <w:rPr>
          <w:rFonts w:ascii="Times New Roman" w:hAnsi="Times New Roman" w:cs="Times New Roman"/>
          <w:b w:val="0"/>
          <w:sz w:val="20"/>
          <w:szCs w:val="20"/>
        </w:rPr>
        <w:t>т</w:t>
      </w:r>
      <w:r w:rsidRPr="00216F3F">
        <w:rPr>
          <w:rFonts w:ascii="Times New Roman" w:hAnsi="Times New Roman" w:cs="Times New Roman"/>
          <w:b w:val="0"/>
          <w:sz w:val="20"/>
          <w:szCs w:val="20"/>
        </w:rPr>
        <w:t>кие утвердительные формулировки и быть выделены в заголовки;</w:t>
      </w:r>
    </w:p>
    <w:p w:rsidR="00196F2B" w:rsidRPr="00216F3F" w:rsidRDefault="00196F2B" w:rsidP="00216F3F">
      <w:pPr>
        <w:pStyle w:val="ad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216F3F">
        <w:rPr>
          <w:rFonts w:ascii="Times New Roman" w:hAnsi="Times New Roman" w:cs="Times New Roman"/>
          <w:b w:val="0"/>
          <w:sz w:val="20"/>
          <w:szCs w:val="20"/>
        </w:rPr>
        <w:t>заключение, объемом 1-2 страницы;</w:t>
      </w:r>
    </w:p>
    <w:p w:rsidR="00196F2B" w:rsidRPr="00216F3F" w:rsidRDefault="00196F2B" w:rsidP="00216F3F">
      <w:pPr>
        <w:pStyle w:val="ad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216F3F">
        <w:rPr>
          <w:rFonts w:ascii="Times New Roman" w:hAnsi="Times New Roman" w:cs="Times New Roman"/>
          <w:b w:val="0"/>
          <w:sz w:val="20"/>
          <w:szCs w:val="20"/>
        </w:rPr>
        <w:t>список литературы (не менее 25-ти источников);</w:t>
      </w:r>
    </w:p>
    <w:p w:rsidR="00196F2B" w:rsidRPr="00216F3F" w:rsidRDefault="00196F2B" w:rsidP="00216F3F">
      <w:pPr>
        <w:pStyle w:val="ad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216F3F">
        <w:rPr>
          <w:rFonts w:ascii="Times New Roman" w:hAnsi="Times New Roman" w:cs="Times New Roman"/>
          <w:b w:val="0"/>
          <w:sz w:val="20"/>
          <w:szCs w:val="20"/>
        </w:rPr>
        <w:t>приложения, если используется объемная информация вспомог</w:t>
      </w:r>
      <w:r w:rsidRPr="00216F3F">
        <w:rPr>
          <w:rFonts w:ascii="Times New Roman" w:hAnsi="Times New Roman" w:cs="Times New Roman"/>
          <w:b w:val="0"/>
          <w:sz w:val="20"/>
          <w:szCs w:val="20"/>
        </w:rPr>
        <w:t>а</w:t>
      </w:r>
      <w:r w:rsidRPr="00216F3F">
        <w:rPr>
          <w:rFonts w:ascii="Times New Roman" w:hAnsi="Times New Roman" w:cs="Times New Roman"/>
          <w:b w:val="0"/>
          <w:sz w:val="20"/>
          <w:szCs w:val="20"/>
        </w:rPr>
        <w:t>тельного значения (таблицы расчеты, отчеты, справки), на которую делаются ссылки в тексте, для чего приложения озаглавливаются и номеруются.</w:t>
      </w:r>
    </w:p>
    <w:p w:rsidR="00196F2B" w:rsidRPr="00D81EA3" w:rsidRDefault="00196F2B" w:rsidP="00216F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216F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Остановимся на этих элементах подробнее:</w:t>
      </w:r>
    </w:p>
    <w:p w:rsidR="00196F2B" w:rsidRPr="00D81EA3" w:rsidRDefault="00196F2B" w:rsidP="00216F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216F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а) текстовая часть не должна превышать объем 25-35 с. машин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писного текста, исключая графический материал</w:t>
      </w:r>
      <w:r w:rsidR="00E36232" w:rsidRPr="00D81EA3">
        <w:rPr>
          <w:rFonts w:ascii="Times New Roman" w:hAnsi="Times New Roman" w:cs="Times New Roman"/>
          <w:b w:val="0"/>
          <w:sz w:val="20"/>
          <w:szCs w:val="20"/>
        </w:rPr>
        <w:t>,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таблицы</w:t>
      </w:r>
      <w:r w:rsidR="00E36232" w:rsidRPr="00D81EA3">
        <w:rPr>
          <w:rFonts w:ascii="Times New Roman" w:hAnsi="Times New Roman" w:cs="Times New Roman"/>
          <w:b w:val="0"/>
          <w:sz w:val="20"/>
          <w:szCs w:val="20"/>
        </w:rPr>
        <w:t>, список л</w:t>
      </w:r>
      <w:r w:rsidR="00E36232" w:rsidRPr="00D81EA3">
        <w:rPr>
          <w:rFonts w:ascii="Times New Roman" w:hAnsi="Times New Roman" w:cs="Times New Roman"/>
          <w:b w:val="0"/>
          <w:sz w:val="20"/>
          <w:szCs w:val="20"/>
        </w:rPr>
        <w:t>и</w:t>
      </w:r>
      <w:r w:rsidR="00E36232" w:rsidRPr="00D81EA3">
        <w:rPr>
          <w:rFonts w:ascii="Times New Roman" w:hAnsi="Times New Roman" w:cs="Times New Roman"/>
          <w:b w:val="0"/>
          <w:sz w:val="20"/>
          <w:szCs w:val="20"/>
        </w:rPr>
        <w:t>тературы;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196F2B" w:rsidRPr="00D81EA3" w:rsidRDefault="00196F2B" w:rsidP="00216F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б) приложения не включаются в общий объем текста; </w:t>
      </w:r>
    </w:p>
    <w:p w:rsidR="00196F2B" w:rsidRPr="00D81EA3" w:rsidRDefault="00196F2B" w:rsidP="00216F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в) введение объемом 1-2 должно содержать обоснование актуал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ь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ности темы, сценку степени ее разработанности, цель и задачи работы, источники информации и краткую нотацию ее содержания;</w:t>
      </w:r>
    </w:p>
    <w:p w:rsidR="00196F2B" w:rsidRPr="00D81EA3" w:rsidRDefault="00196F2B" w:rsidP="00216F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г) в основной части, в зависимости от цели и задачи, можно дать обзор состояния исследуемой проблемы, отметить основные напра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в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ления ее решения, отразить научные взгляды, теоретические подходы и практические рекомендации специалистов, сформулировать со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б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ственные предложения, провести анализ статистических данных;</w:t>
      </w:r>
    </w:p>
    <w:p w:rsidR="00196F2B" w:rsidRPr="00D81EA3" w:rsidRDefault="00196F2B" w:rsidP="00216F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д) в заключение работы формулируются основные выводы, пол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у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ченные в процессе исследования, и возможные перспективы развития рассмотренных экономических проблем;</w:t>
      </w:r>
    </w:p>
    <w:p w:rsidR="00196F2B" w:rsidRPr="00D81EA3" w:rsidRDefault="00196F2B" w:rsidP="00216F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е) список использованной литературы составляется в алфавитном порядке с указанием автора, названия работы, места издания, названия издательства и года издания (см. 2.4.3).</w:t>
      </w:r>
    </w:p>
    <w:p w:rsidR="00216F3F" w:rsidRDefault="00216F3F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2.4.2. Требования к содержанию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Курсовая работа выполняется студентом самостоятельно, излож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ние вопросов должно быть последовательным, логическим и четким, со ссылками на используемую литературу.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Содержание работы и уровень ее исполнения должны отражать степень приобретения навыков и умений, перечисленных в первом разделе.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lastRenderedPageBreak/>
        <w:t>Курсовая работа допускается к защите при условии достижения целей, сформулированных во введении.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2.4.3 Требования к оформлению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Курсовая работа оформляется по стандарту. Допускается печа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т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ный вариант на одной странице листа белой бумаги (формат А</w:t>
      </w:r>
      <w:proofErr w:type="gramStart"/>
      <w:r w:rsidRPr="00D81EA3">
        <w:rPr>
          <w:rFonts w:ascii="Times New Roman" w:hAnsi="Times New Roman" w:cs="Times New Roman"/>
          <w:b w:val="0"/>
          <w:sz w:val="20"/>
          <w:szCs w:val="20"/>
        </w:rPr>
        <w:t>4</w:t>
      </w:r>
      <w:proofErr w:type="gram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210х297 мм) с соблюдением полей: слева - </w:t>
      </w:r>
      <w:smartTag w:uri="urn:schemas-microsoft-com:office:smarttags" w:element="metricconverter">
        <w:smartTagPr>
          <w:attr w:name="ProductID" w:val="2,5 см"/>
        </w:smartTagPr>
        <w:r w:rsidRPr="00D81EA3">
          <w:rPr>
            <w:rFonts w:ascii="Times New Roman" w:hAnsi="Times New Roman" w:cs="Times New Roman"/>
            <w:b w:val="0"/>
            <w:sz w:val="20"/>
            <w:szCs w:val="20"/>
          </w:rPr>
          <w:t>2,5 см</w:t>
        </w:r>
      </w:smartTag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справа - </w:t>
      </w:r>
      <w:smartTag w:uri="urn:schemas-microsoft-com:office:smarttags" w:element="metricconverter">
        <w:smartTagPr>
          <w:attr w:name="ProductID" w:val="1 см"/>
        </w:smartTagPr>
        <w:r w:rsidRPr="00D81EA3">
          <w:rPr>
            <w:rFonts w:ascii="Times New Roman" w:hAnsi="Times New Roman" w:cs="Times New Roman"/>
            <w:b w:val="0"/>
            <w:sz w:val="20"/>
            <w:szCs w:val="20"/>
          </w:rPr>
          <w:t>1 см</w:t>
        </w:r>
      </w:smartTag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сверху - </w:t>
      </w:r>
      <w:smartTag w:uri="urn:schemas-microsoft-com:office:smarttags" w:element="metricconverter">
        <w:smartTagPr>
          <w:attr w:name="ProductID" w:val="2 см"/>
        </w:smartTagPr>
        <w:r w:rsidRPr="00D81EA3">
          <w:rPr>
            <w:rFonts w:ascii="Times New Roman" w:hAnsi="Times New Roman" w:cs="Times New Roman"/>
            <w:b w:val="0"/>
            <w:sz w:val="20"/>
            <w:szCs w:val="20"/>
          </w:rPr>
          <w:t>2 см</w:t>
        </w:r>
      </w:smartTag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снизу - </w:t>
      </w:r>
      <w:smartTag w:uri="urn:schemas-microsoft-com:office:smarttags" w:element="metricconverter">
        <w:smartTagPr>
          <w:attr w:name="ProductID" w:val="2,5 см"/>
        </w:smartTagPr>
        <w:r w:rsidRPr="00D81EA3">
          <w:rPr>
            <w:rFonts w:ascii="Times New Roman" w:hAnsi="Times New Roman" w:cs="Times New Roman"/>
            <w:b w:val="0"/>
            <w:sz w:val="20"/>
            <w:szCs w:val="20"/>
          </w:rPr>
          <w:t>2,5 см</w:t>
        </w:r>
      </w:smartTag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. Текст должен быть выполнен в формате </w:t>
      </w:r>
      <w:proofErr w:type="spellStart"/>
      <w:r w:rsidRPr="00D81EA3">
        <w:rPr>
          <w:rFonts w:ascii="Times New Roman" w:hAnsi="Times New Roman" w:cs="Times New Roman"/>
          <w:b w:val="0"/>
          <w:sz w:val="20"/>
          <w:szCs w:val="20"/>
        </w:rPr>
        <w:t>Word</w:t>
      </w:r>
      <w:proofErr w:type="spell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7.0-8.0, размер шрифта 12 </w:t>
      </w:r>
      <w:proofErr w:type="spellStart"/>
      <w:r w:rsidRPr="00D81EA3">
        <w:rPr>
          <w:rFonts w:ascii="Times New Roman" w:hAnsi="Times New Roman" w:cs="Times New Roman"/>
          <w:b w:val="0"/>
          <w:sz w:val="20"/>
          <w:szCs w:val="20"/>
        </w:rPr>
        <w:t>пт</w:t>
      </w:r>
      <w:proofErr w:type="spell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Т</w:t>
      </w:r>
      <w:proofErr w:type="spellStart"/>
      <w:r w:rsidRPr="00D81EA3">
        <w:rPr>
          <w:rFonts w:ascii="Times New Roman" w:hAnsi="Times New Roman" w:cs="Times New Roman"/>
          <w:b w:val="0"/>
          <w:sz w:val="20"/>
          <w:szCs w:val="20"/>
          <w:lang w:val="en-US"/>
        </w:rPr>
        <w:t>i</w:t>
      </w:r>
      <w:proofErr w:type="spellEnd"/>
      <w:r w:rsidRPr="00D81EA3">
        <w:rPr>
          <w:rFonts w:ascii="Times New Roman" w:hAnsi="Times New Roman" w:cs="Times New Roman"/>
          <w:b w:val="0"/>
          <w:sz w:val="20"/>
          <w:szCs w:val="20"/>
        </w:rPr>
        <w:t>m</w:t>
      </w:r>
      <w:r w:rsidRPr="00D81EA3">
        <w:rPr>
          <w:rFonts w:ascii="Times New Roman" w:hAnsi="Times New Roman" w:cs="Times New Roman"/>
          <w:b w:val="0"/>
          <w:sz w:val="20"/>
          <w:szCs w:val="20"/>
          <w:lang w:val="en-US"/>
        </w:rPr>
        <w:t>e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s </w:t>
      </w:r>
      <w:r w:rsidRPr="00D81EA3">
        <w:rPr>
          <w:rFonts w:ascii="Times New Roman" w:hAnsi="Times New Roman" w:cs="Times New Roman"/>
          <w:b w:val="0"/>
          <w:sz w:val="20"/>
          <w:szCs w:val="20"/>
          <w:lang w:val="en-US"/>
        </w:rPr>
        <w:t>N</w:t>
      </w:r>
      <w:proofErr w:type="spellStart"/>
      <w:r w:rsidRPr="00D81EA3">
        <w:rPr>
          <w:rFonts w:ascii="Times New Roman" w:hAnsi="Times New Roman" w:cs="Times New Roman"/>
          <w:b w:val="0"/>
          <w:sz w:val="20"/>
          <w:szCs w:val="20"/>
        </w:rPr>
        <w:t>ew</w:t>
      </w:r>
      <w:proofErr w:type="spell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D81EA3">
        <w:rPr>
          <w:rFonts w:ascii="Times New Roman" w:hAnsi="Times New Roman" w:cs="Times New Roman"/>
          <w:b w:val="0"/>
          <w:sz w:val="20"/>
          <w:szCs w:val="20"/>
          <w:lang w:val="en-US"/>
        </w:rPr>
        <w:t>R</w:t>
      </w:r>
      <w:proofErr w:type="spellStart"/>
      <w:r w:rsidRPr="00D81EA3">
        <w:rPr>
          <w:rFonts w:ascii="Times New Roman" w:hAnsi="Times New Roman" w:cs="Times New Roman"/>
          <w:b w:val="0"/>
          <w:sz w:val="20"/>
          <w:szCs w:val="20"/>
        </w:rPr>
        <w:t>oman</w:t>
      </w:r>
      <w:proofErr w:type="spell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, абзац </w:t>
      </w:r>
      <w:smartTag w:uri="urn:schemas-microsoft-com:office:smarttags" w:element="metricconverter">
        <w:smartTagPr>
          <w:attr w:name="ProductID" w:val="1 см"/>
        </w:smartTagPr>
        <w:r w:rsidRPr="00D81EA3">
          <w:rPr>
            <w:rFonts w:ascii="Times New Roman" w:hAnsi="Times New Roman" w:cs="Times New Roman"/>
            <w:b w:val="0"/>
            <w:sz w:val="20"/>
            <w:szCs w:val="20"/>
          </w:rPr>
          <w:t>1 см</w:t>
        </w:r>
      </w:smartTag>
      <w:r w:rsidRPr="00D81EA3">
        <w:rPr>
          <w:rFonts w:ascii="Times New Roman" w:hAnsi="Times New Roman" w:cs="Times New Roman"/>
          <w:b w:val="0"/>
          <w:sz w:val="20"/>
          <w:szCs w:val="20"/>
        </w:rPr>
        <w:t>, межд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у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строчный интервал 1,5. Страницы нумеруются на верхнем поле пос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редине листа, начиная со страницы 3 </w:t>
      </w:r>
      <w:r w:rsidR="00216F3F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Введение</w:t>
      </w:r>
      <w:r w:rsidR="00216F3F">
        <w:rPr>
          <w:rFonts w:ascii="Times New Roman" w:hAnsi="Times New Roman" w:cs="Times New Roman"/>
          <w:b w:val="0"/>
          <w:sz w:val="20"/>
          <w:szCs w:val="20"/>
        </w:rPr>
        <w:t>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</w:p>
    <w:p w:rsidR="001867AE" w:rsidRDefault="001867AE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В тексте допускаются только общепринятые аббревиатуры: ООН, РФ, МВФ, ЮНЕСКО</w:t>
      </w:r>
      <w:r w:rsidR="00216F3F">
        <w:rPr>
          <w:rFonts w:ascii="Times New Roman" w:hAnsi="Times New Roman" w:cs="Times New Roman"/>
          <w:b w:val="0"/>
          <w:sz w:val="20"/>
          <w:szCs w:val="20"/>
        </w:rPr>
        <w:t>, ВТО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и т. д.</w:t>
      </w:r>
    </w:p>
    <w:p w:rsidR="001867AE" w:rsidRDefault="001867AE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Каждый структурный элемент работы (введение, главы, заключ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ние) следует начинать с новой страницы, воспроизводя его заголовок. Изложение параграфов продолжается на той же странице.</w:t>
      </w:r>
    </w:p>
    <w:p w:rsidR="001867AE" w:rsidRDefault="001867AE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Все таблицы, схемы, графики, диаграммы обязательно озаглавл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и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ваются и нумеруются в пределах раздела с указанием их названия. </w:t>
      </w:r>
    </w:p>
    <w:p w:rsidR="00196F2B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i/>
          <w:sz w:val="20"/>
          <w:szCs w:val="20"/>
        </w:rPr>
        <w:t>Пример оформления рисунка:</w:t>
      </w:r>
    </w:p>
    <w:p w:rsidR="00196F2B" w:rsidRPr="00D81EA3" w:rsidRDefault="00196F2B" w:rsidP="00D81EA3">
      <w:pPr>
        <w:spacing w:line="240" w:lineRule="auto"/>
        <w:ind w:left="142" w:firstLine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405351" cy="1601777"/>
            <wp:effectExtent l="0" t="0" r="0" b="0"/>
            <wp:docPr id="1" name="Рисунок 1" descr="Экономический цикл (общепринятая модел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Экономический цикл (общепринятая модель)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31" cy="160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F2B" w:rsidRPr="00D81EA3" w:rsidRDefault="00196F2B" w:rsidP="00D81EA3">
      <w:pPr>
        <w:pStyle w:val="ac"/>
        <w:spacing w:after="0"/>
        <w:jc w:val="center"/>
        <w:rPr>
          <w:b w:val="0"/>
          <w:color w:val="auto"/>
          <w:sz w:val="20"/>
          <w:szCs w:val="20"/>
        </w:rPr>
      </w:pPr>
      <w:r w:rsidRPr="00D81EA3">
        <w:rPr>
          <w:b w:val="0"/>
          <w:color w:val="auto"/>
          <w:sz w:val="20"/>
          <w:szCs w:val="20"/>
        </w:rPr>
        <w:t>Рис. 1.2. Фазы экономического цикла</w:t>
      </w:r>
      <w:r w:rsidR="00216F3F">
        <w:rPr>
          <w:b w:val="0"/>
          <w:color w:val="auto"/>
          <w:sz w:val="20"/>
          <w:szCs w:val="20"/>
        </w:rPr>
        <w:t xml:space="preserve"> </w:t>
      </w:r>
      <w:r w:rsidR="00216F3F" w:rsidRPr="00A83B43">
        <w:rPr>
          <w:b w:val="0"/>
          <w:color w:val="auto"/>
          <w:sz w:val="20"/>
          <w:szCs w:val="20"/>
        </w:rPr>
        <w:t>[</w:t>
      </w:r>
      <w:r w:rsidR="00216F3F">
        <w:rPr>
          <w:b w:val="0"/>
          <w:color w:val="auto"/>
          <w:sz w:val="20"/>
          <w:szCs w:val="20"/>
        </w:rPr>
        <w:t>1;с.15</w:t>
      </w:r>
      <w:r w:rsidR="00216F3F" w:rsidRPr="00A83B43">
        <w:rPr>
          <w:b w:val="0"/>
          <w:color w:val="auto"/>
          <w:sz w:val="20"/>
          <w:szCs w:val="20"/>
        </w:rPr>
        <w:t>]</w:t>
      </w:r>
      <w:r w:rsidRPr="00D81EA3">
        <w:rPr>
          <w:b w:val="0"/>
          <w:color w:val="auto"/>
          <w:sz w:val="20"/>
          <w:szCs w:val="20"/>
        </w:rPr>
        <w:t xml:space="preserve"> 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Иллюстративные материалы располагаются непосредственно п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сле ссылки на них в тексте. Таблицы оформляются с указанием их н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мера в пределах главы в правом углу над названием.</w:t>
      </w:r>
    </w:p>
    <w:p w:rsidR="00196F2B" w:rsidRPr="00D81EA3" w:rsidRDefault="00196F2B" w:rsidP="00D81EA3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i/>
          <w:sz w:val="20"/>
          <w:szCs w:val="20"/>
        </w:rPr>
        <w:lastRenderedPageBreak/>
        <w:t>Пример оформления таблицы:</w:t>
      </w:r>
    </w:p>
    <w:p w:rsidR="00196F2B" w:rsidRPr="00D81EA3" w:rsidRDefault="00196F2B" w:rsidP="00D81EA3">
      <w:pPr>
        <w:spacing w:line="240" w:lineRule="auto"/>
        <w:ind w:left="0" w:firstLine="397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Таблица 2.2</w:t>
      </w:r>
    </w:p>
    <w:p w:rsidR="00196F2B" w:rsidRPr="00216F3F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216F3F">
        <w:rPr>
          <w:rFonts w:ascii="Times New Roman" w:hAnsi="Times New Roman" w:cs="Times New Roman"/>
          <w:b w:val="0"/>
          <w:sz w:val="20"/>
          <w:szCs w:val="20"/>
        </w:rPr>
        <w:t>Инструменты и результаты фискальной политики</w:t>
      </w:r>
      <w:r w:rsidR="00216F3F" w:rsidRPr="00216F3F">
        <w:rPr>
          <w:rFonts w:ascii="Times New Roman" w:hAnsi="Times New Roman" w:cs="Times New Roman"/>
          <w:b w:val="0"/>
          <w:sz w:val="20"/>
          <w:szCs w:val="20"/>
        </w:rPr>
        <w:t xml:space="preserve"> [14;</w:t>
      </w:r>
      <w:r w:rsidR="00216F3F">
        <w:rPr>
          <w:rFonts w:ascii="Times New Roman" w:hAnsi="Times New Roman" w:cs="Times New Roman"/>
          <w:b w:val="0"/>
          <w:sz w:val="20"/>
          <w:szCs w:val="20"/>
        </w:rPr>
        <w:t>с.</w:t>
      </w:r>
      <w:r w:rsidR="00216F3F" w:rsidRPr="00216F3F">
        <w:rPr>
          <w:rFonts w:ascii="Times New Roman" w:hAnsi="Times New Roman" w:cs="Times New Roman"/>
          <w:b w:val="0"/>
          <w:sz w:val="20"/>
          <w:szCs w:val="20"/>
        </w:rPr>
        <w:t>110]</w:t>
      </w:r>
    </w:p>
    <w:tbl>
      <w:tblPr>
        <w:tblW w:w="6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567"/>
        <w:gridCol w:w="709"/>
        <w:gridCol w:w="567"/>
        <w:gridCol w:w="708"/>
        <w:gridCol w:w="567"/>
        <w:gridCol w:w="709"/>
      </w:tblGrid>
      <w:tr w:rsidR="00196F2B" w:rsidRPr="00B30487" w:rsidTr="007851DD">
        <w:trPr>
          <w:trHeight w:val="1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Страны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РФ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США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Швеция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Украина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Япония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де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р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ла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ды</w:t>
            </w:r>
          </w:p>
        </w:tc>
      </w:tr>
      <w:tr w:rsidR="00196F2B" w:rsidRPr="00B30487" w:rsidTr="007851DD">
        <w:trPr>
          <w:trHeight w:val="1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</w:tr>
      <w:tr w:rsidR="00196F2B" w:rsidRPr="00B30487" w:rsidTr="007851DD">
        <w:trPr>
          <w:trHeight w:val="2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Макс. ставка НДФЛ,%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52</w:t>
            </w:r>
          </w:p>
        </w:tc>
      </w:tr>
      <w:tr w:rsidR="00196F2B" w:rsidRPr="00B30487" w:rsidTr="007851DD">
        <w:trPr>
          <w:trHeight w:val="1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МРОТ, евро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789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1398</w:t>
            </w:r>
          </w:p>
        </w:tc>
      </w:tr>
      <w:tr w:rsidR="00196F2B" w:rsidRPr="00B30487" w:rsidTr="007851DD">
        <w:trPr>
          <w:trHeight w:val="3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Расходы на образование, % от ВВП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5,3</w:t>
            </w:r>
          </w:p>
        </w:tc>
      </w:tr>
      <w:tr w:rsidR="00196F2B" w:rsidRPr="00B30487" w:rsidTr="007851DD">
        <w:trPr>
          <w:trHeight w:val="4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Расходы на здравоохр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нение, % от ВВП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16,2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10,8</w:t>
            </w:r>
          </w:p>
        </w:tc>
      </w:tr>
      <w:tr w:rsidR="00196F2B" w:rsidRPr="00B30487" w:rsidTr="007851DD">
        <w:trPr>
          <w:trHeight w:val="1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ИРЧП, 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</w:tr>
    </w:tbl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Ссылки на источники теоретических положений и цифрового м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а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териала оформляются в виде сносок: [9</w:t>
      </w:r>
      <w:r w:rsidR="00216F3F">
        <w:rPr>
          <w:rFonts w:ascii="Times New Roman" w:hAnsi="Times New Roman" w:cs="Times New Roman"/>
          <w:b w:val="0"/>
          <w:sz w:val="20"/>
          <w:szCs w:val="20"/>
        </w:rPr>
        <w:t xml:space="preserve">; 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с.37]. В скобках, располага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мых непосредственно в тексте после цитат, цифровых данных и другой информации, указывается порядковый номер соответствующего и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с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точника из списка литературы (9) и страница (37), на которой в этом источнике опубликован используемый материал.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Допускается также такое оформление сносок, когда после досло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в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ной цитаты или изложения мысли автора, а также приводимых цифр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вых и фактических данных вверху указывается порядковый номер (1,2,3 …), а внизу страницы под чертой указывается источник. </w:t>
      </w:r>
    </w:p>
    <w:p w:rsidR="005C33BA" w:rsidRDefault="005C33BA" w:rsidP="00D81EA3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i/>
          <w:sz w:val="20"/>
          <w:szCs w:val="20"/>
        </w:rPr>
        <w:t>Пример оформления ссылки (сноски)</w:t>
      </w:r>
    </w:p>
    <w:p w:rsidR="00196F2B" w:rsidRPr="005C33BA" w:rsidRDefault="00196F2B" w:rsidP="005C33B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 w:rsidRPr="005C33BA">
        <w:rPr>
          <w:rFonts w:ascii="Times New Roman" w:hAnsi="Times New Roman" w:cs="Times New Roman"/>
          <w:b w:val="0"/>
          <w:sz w:val="20"/>
          <w:szCs w:val="20"/>
        </w:rPr>
        <w:t>По мнению В. Андрианова инфляция в России «имеет кроме о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б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щих источников и специфические причины, и особые формы проявл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е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ния»</w:t>
      </w:r>
      <w:r w:rsidR="005C33BA" w:rsidRPr="00EA0F97">
        <w:rPr>
          <w:rFonts w:ascii="Times New Roman" w:hAnsi="Times New Roman" w:cs="Times New Roman"/>
          <w:b w:val="0"/>
          <w:sz w:val="20"/>
          <w:szCs w:val="20"/>
          <w:vertAlign w:val="superscript"/>
        </w:rPr>
        <w:footnoteReference w:id="1"/>
      </w:r>
      <w:r w:rsidRPr="005C33BA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196F2B" w:rsidRPr="005C33BA" w:rsidRDefault="00196F2B" w:rsidP="005C33B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 w:rsidRPr="005C33BA">
        <w:rPr>
          <w:rFonts w:ascii="Times New Roman" w:hAnsi="Times New Roman" w:cs="Times New Roman"/>
          <w:b w:val="0"/>
          <w:sz w:val="20"/>
          <w:szCs w:val="20"/>
        </w:rPr>
        <w:t>Цитирование высказываний оформляется следующим образом:</w:t>
      </w:r>
    </w:p>
    <w:p w:rsidR="00196F2B" w:rsidRPr="00CF4501" w:rsidRDefault="00196F2B" w:rsidP="00CF4501">
      <w:pPr>
        <w:spacing w:line="240" w:lineRule="auto"/>
        <w:ind w:left="0" w:firstLine="426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196F2B" w:rsidRPr="00CF4501" w:rsidRDefault="00196F2B" w:rsidP="00CF4501">
      <w:pPr>
        <w:spacing w:line="240" w:lineRule="auto"/>
        <w:ind w:left="0" w:firstLine="426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i/>
          <w:sz w:val="20"/>
          <w:szCs w:val="20"/>
        </w:rPr>
        <w:t>Пример оформления цитаты:</w:t>
      </w:r>
    </w:p>
    <w:p w:rsidR="00196F2B" w:rsidRPr="005C33BA" w:rsidRDefault="00196F2B" w:rsidP="005C33B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5C33BA" w:rsidRDefault="00196F2B" w:rsidP="005C33B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 w:rsidRPr="005C33BA">
        <w:rPr>
          <w:rFonts w:ascii="Times New Roman" w:hAnsi="Times New Roman" w:cs="Times New Roman"/>
          <w:b w:val="0"/>
          <w:sz w:val="20"/>
          <w:szCs w:val="20"/>
        </w:rPr>
        <w:t>Текст: «…цели России должны способствовать реализации стр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а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lastRenderedPageBreak/>
        <w:t>тегии ее «опережающего развития»</w:t>
      </w:r>
      <w:r w:rsidRPr="00EA0F97">
        <w:rPr>
          <w:rFonts w:ascii="Times New Roman" w:hAnsi="Times New Roman" w:cs="Times New Roman"/>
          <w:b w:val="0"/>
          <w:sz w:val="20"/>
          <w:szCs w:val="20"/>
          <w:vertAlign w:val="superscript"/>
        </w:rPr>
        <w:footnoteReference w:id="2"/>
      </w:r>
    </w:p>
    <w:p w:rsidR="00CF4501" w:rsidRDefault="00CF4501" w:rsidP="00CF4501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</w:p>
    <w:p w:rsidR="00CF4501" w:rsidRDefault="00CF4501" w:rsidP="00CF4501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Список литературы составляется в алфавитном порядке с указ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>
        <w:rPr>
          <w:rFonts w:ascii="Times New Roman" w:hAnsi="Times New Roman" w:cs="Times New Roman"/>
          <w:b w:val="0"/>
          <w:sz w:val="20"/>
          <w:szCs w:val="20"/>
        </w:rPr>
        <w:t>нием автора, названия работы, места издания, названия издательства и года издания. Образцы оформления списка литературы приведены в приложении №3.</w:t>
      </w:r>
    </w:p>
    <w:p w:rsidR="00196F2B" w:rsidRPr="005C33BA" w:rsidRDefault="00196F2B" w:rsidP="005C33B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5C33BA" w:rsidRDefault="00196F2B" w:rsidP="005C33B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 w:rsidRPr="005C33BA">
        <w:rPr>
          <w:rFonts w:ascii="Times New Roman" w:hAnsi="Times New Roman" w:cs="Times New Roman"/>
          <w:b w:val="0"/>
          <w:sz w:val="20"/>
          <w:szCs w:val="20"/>
        </w:rPr>
        <w:t>Курсовая работа сдается на проверку сброшюрованной в такой последовательности: обложка, титульный лист, чистый лист для р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е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цензии руководителя, содержание с указанием страниц по каждому выделенному вопросу, текстовая часть в соответствии с планом, сп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и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сок используемой литературы, приложения.</w:t>
      </w:r>
    </w:p>
    <w:p w:rsidR="00196F2B" w:rsidRPr="005C33BA" w:rsidRDefault="00196F2B" w:rsidP="005C33B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Default="00196F2B" w:rsidP="005C33B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 w:rsidRPr="005C33BA">
        <w:rPr>
          <w:rFonts w:ascii="Times New Roman" w:hAnsi="Times New Roman" w:cs="Times New Roman"/>
          <w:b w:val="0"/>
          <w:sz w:val="20"/>
          <w:szCs w:val="20"/>
        </w:rPr>
        <w:t>В конце работы ставится дата ее предоставление на проверку и личная подпись студента.</w:t>
      </w:r>
    </w:p>
    <w:p w:rsidR="00CF4501" w:rsidRPr="005C33BA" w:rsidRDefault="00CF4501" w:rsidP="005C33B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5C33BA" w:rsidRDefault="00196F2B" w:rsidP="005C33B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 w:rsidRPr="005C33BA">
        <w:rPr>
          <w:rFonts w:ascii="Times New Roman" w:hAnsi="Times New Roman" w:cs="Times New Roman"/>
          <w:b w:val="0"/>
          <w:sz w:val="20"/>
          <w:szCs w:val="20"/>
        </w:rPr>
        <w:t>Более подробные рекомендации по выполнению работы, а также образцы ее оформления можно получить у руководителя и в кабинете кафедры теории и методологии науки (520</w:t>
      </w:r>
      <w:r w:rsidR="00E36232" w:rsidRPr="005C33B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г.к.).</w:t>
      </w:r>
    </w:p>
    <w:p w:rsidR="00196F2B" w:rsidRPr="00CF4501" w:rsidRDefault="00196F2B" w:rsidP="00CF4501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3BA">
        <w:rPr>
          <w:rFonts w:ascii="Times New Roman" w:hAnsi="Times New Roman" w:cs="Times New Roman"/>
          <w:b w:val="0"/>
          <w:sz w:val="20"/>
          <w:szCs w:val="20"/>
        </w:rPr>
        <w:br w:type="page"/>
      </w:r>
      <w:r w:rsidRPr="00CF4501">
        <w:rPr>
          <w:rFonts w:ascii="Times New Roman" w:hAnsi="Times New Roman" w:cs="Times New Roman"/>
          <w:sz w:val="20"/>
          <w:szCs w:val="20"/>
        </w:rPr>
        <w:lastRenderedPageBreak/>
        <w:t>3. ПОДГОТОВКА К ЗАЩИТЕ И ЗАЩИТА</w:t>
      </w:r>
    </w:p>
    <w:p w:rsidR="00196F2B" w:rsidRPr="00CF4501" w:rsidRDefault="00196F2B" w:rsidP="00CF4501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F4501">
        <w:rPr>
          <w:rFonts w:ascii="Times New Roman" w:hAnsi="Times New Roman" w:cs="Times New Roman"/>
          <w:sz w:val="20"/>
          <w:szCs w:val="20"/>
        </w:rPr>
        <w:t>КУРСОВОЙ РАБОТЫ</w:t>
      </w:r>
    </w:p>
    <w:p w:rsidR="00196F2B" w:rsidRPr="005C33BA" w:rsidRDefault="00196F2B" w:rsidP="005C33BA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5C33BA" w:rsidRDefault="00CF4501" w:rsidP="00CF4501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i/>
          <w:sz w:val="20"/>
          <w:szCs w:val="20"/>
        </w:rPr>
        <w:t xml:space="preserve">Работа </w:t>
      </w:r>
      <w:r w:rsidR="00196F2B" w:rsidRPr="00CF4501">
        <w:rPr>
          <w:rFonts w:ascii="Times New Roman" w:hAnsi="Times New Roman" w:cs="Times New Roman"/>
          <w:b w:val="0"/>
          <w:i/>
          <w:sz w:val="20"/>
          <w:szCs w:val="20"/>
        </w:rPr>
        <w:t>допускается к защите</w:t>
      </w:r>
      <w:r w:rsidR="00196F2B" w:rsidRPr="005C33BA">
        <w:rPr>
          <w:rFonts w:ascii="Times New Roman" w:hAnsi="Times New Roman" w:cs="Times New Roman"/>
          <w:b w:val="0"/>
          <w:sz w:val="20"/>
          <w:szCs w:val="20"/>
        </w:rPr>
        <w:t xml:space="preserve"> после ее проверки руководителем, о че</w:t>
      </w:r>
      <w:r w:rsidR="00E36232" w:rsidRPr="005C33BA">
        <w:rPr>
          <w:rFonts w:ascii="Times New Roman" w:hAnsi="Times New Roman" w:cs="Times New Roman"/>
          <w:b w:val="0"/>
          <w:sz w:val="20"/>
          <w:szCs w:val="20"/>
        </w:rPr>
        <w:t xml:space="preserve">м делается отметка в рецензии, </w:t>
      </w:r>
      <w:r w:rsidR="00196F2B" w:rsidRPr="005C33BA">
        <w:rPr>
          <w:rFonts w:ascii="Times New Roman" w:hAnsi="Times New Roman" w:cs="Times New Roman"/>
          <w:b w:val="0"/>
          <w:sz w:val="20"/>
          <w:szCs w:val="20"/>
        </w:rPr>
        <w:t>на титульном листе или в спец</w:t>
      </w:r>
      <w:r w:rsidR="00196F2B" w:rsidRPr="005C33BA">
        <w:rPr>
          <w:rFonts w:ascii="Times New Roman" w:hAnsi="Times New Roman" w:cs="Times New Roman"/>
          <w:b w:val="0"/>
          <w:sz w:val="20"/>
          <w:szCs w:val="20"/>
        </w:rPr>
        <w:t>и</w:t>
      </w:r>
      <w:r w:rsidR="00196F2B" w:rsidRPr="005C33BA">
        <w:rPr>
          <w:rFonts w:ascii="Times New Roman" w:hAnsi="Times New Roman" w:cs="Times New Roman"/>
          <w:b w:val="0"/>
          <w:sz w:val="20"/>
          <w:szCs w:val="20"/>
        </w:rPr>
        <w:t xml:space="preserve">альном бланке </w:t>
      </w:r>
      <w:proofErr w:type="gramStart"/>
      <w:r w:rsidR="00196F2B" w:rsidRPr="005C33BA">
        <w:rPr>
          <w:rFonts w:ascii="Times New Roman" w:hAnsi="Times New Roman" w:cs="Times New Roman"/>
          <w:b w:val="0"/>
          <w:sz w:val="20"/>
          <w:szCs w:val="20"/>
        </w:rPr>
        <w:t>рейтинг-оценки</w:t>
      </w:r>
      <w:proofErr w:type="gramEnd"/>
      <w:r w:rsidR="00196F2B" w:rsidRPr="005C33BA">
        <w:rPr>
          <w:rFonts w:ascii="Times New Roman" w:hAnsi="Times New Roman" w:cs="Times New Roman"/>
          <w:b w:val="0"/>
          <w:sz w:val="20"/>
          <w:szCs w:val="20"/>
        </w:rPr>
        <w:t>, дается также предварительная оценка (</w:t>
      </w:r>
      <w:r>
        <w:rPr>
          <w:rFonts w:ascii="Times New Roman" w:hAnsi="Times New Roman" w:cs="Times New Roman"/>
          <w:b w:val="0"/>
          <w:sz w:val="20"/>
          <w:szCs w:val="20"/>
        </w:rPr>
        <w:t>«</w:t>
      </w:r>
      <w:r w:rsidR="00196F2B" w:rsidRPr="005C33BA">
        <w:rPr>
          <w:rFonts w:ascii="Times New Roman" w:hAnsi="Times New Roman" w:cs="Times New Roman"/>
          <w:b w:val="0"/>
          <w:sz w:val="20"/>
          <w:szCs w:val="20"/>
        </w:rPr>
        <w:t>удовлетворительно</w:t>
      </w:r>
      <w:r>
        <w:rPr>
          <w:rFonts w:ascii="Times New Roman" w:hAnsi="Times New Roman" w:cs="Times New Roman"/>
          <w:b w:val="0"/>
          <w:sz w:val="20"/>
          <w:szCs w:val="20"/>
        </w:rPr>
        <w:t>»</w:t>
      </w:r>
      <w:r w:rsidR="00196F2B" w:rsidRPr="005C33BA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>
        <w:rPr>
          <w:rFonts w:ascii="Times New Roman" w:hAnsi="Times New Roman" w:cs="Times New Roman"/>
          <w:b w:val="0"/>
          <w:sz w:val="20"/>
          <w:szCs w:val="20"/>
        </w:rPr>
        <w:t>«</w:t>
      </w:r>
      <w:r w:rsidR="00196F2B" w:rsidRPr="005C33BA">
        <w:rPr>
          <w:rFonts w:ascii="Times New Roman" w:hAnsi="Times New Roman" w:cs="Times New Roman"/>
          <w:b w:val="0"/>
          <w:sz w:val="20"/>
          <w:szCs w:val="20"/>
        </w:rPr>
        <w:t>хорошо</w:t>
      </w:r>
      <w:r>
        <w:rPr>
          <w:rFonts w:ascii="Times New Roman" w:hAnsi="Times New Roman" w:cs="Times New Roman"/>
          <w:b w:val="0"/>
          <w:sz w:val="20"/>
          <w:szCs w:val="20"/>
        </w:rPr>
        <w:t>»</w:t>
      </w:r>
      <w:r w:rsidR="00196F2B" w:rsidRPr="005C33BA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>
        <w:rPr>
          <w:rFonts w:ascii="Times New Roman" w:hAnsi="Times New Roman" w:cs="Times New Roman"/>
          <w:b w:val="0"/>
          <w:sz w:val="20"/>
          <w:szCs w:val="20"/>
        </w:rPr>
        <w:t>«</w:t>
      </w:r>
      <w:r w:rsidR="00196F2B" w:rsidRPr="005C33BA">
        <w:rPr>
          <w:rFonts w:ascii="Times New Roman" w:hAnsi="Times New Roman" w:cs="Times New Roman"/>
          <w:b w:val="0"/>
          <w:sz w:val="20"/>
          <w:szCs w:val="20"/>
        </w:rPr>
        <w:t>отлично</w:t>
      </w:r>
      <w:r>
        <w:rPr>
          <w:rFonts w:ascii="Times New Roman" w:hAnsi="Times New Roman" w:cs="Times New Roman"/>
          <w:b w:val="0"/>
          <w:sz w:val="20"/>
          <w:szCs w:val="20"/>
        </w:rPr>
        <w:t>»</w:t>
      </w:r>
      <w:r w:rsidR="00196F2B" w:rsidRPr="005C33BA">
        <w:rPr>
          <w:rFonts w:ascii="Times New Roman" w:hAnsi="Times New Roman" w:cs="Times New Roman"/>
          <w:b w:val="0"/>
          <w:sz w:val="20"/>
          <w:szCs w:val="20"/>
        </w:rPr>
        <w:t>).</w:t>
      </w:r>
    </w:p>
    <w:p w:rsidR="00196F2B" w:rsidRPr="005C33BA" w:rsidRDefault="00196F2B" w:rsidP="00CF4501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 w:rsidRPr="005C33BA">
        <w:rPr>
          <w:rFonts w:ascii="Times New Roman" w:hAnsi="Times New Roman" w:cs="Times New Roman"/>
          <w:b w:val="0"/>
          <w:sz w:val="20"/>
          <w:szCs w:val="20"/>
        </w:rPr>
        <w:t>Студенту предоставляется время для работы над замечаниями р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у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ководителя, отмеченными в рецензии (см. график выполнения курс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вой работы, приложение № 4).</w:t>
      </w:r>
    </w:p>
    <w:p w:rsidR="00196F2B" w:rsidRPr="005C33BA" w:rsidRDefault="00196F2B" w:rsidP="00CF4501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 w:rsidRPr="005C33BA">
        <w:rPr>
          <w:rFonts w:ascii="Times New Roman" w:hAnsi="Times New Roman" w:cs="Times New Roman"/>
          <w:b w:val="0"/>
          <w:sz w:val="20"/>
          <w:szCs w:val="20"/>
        </w:rPr>
        <w:t>Вот перечень типичных недостатков, снижающих ценность пр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веденного исследования:</w:t>
      </w:r>
    </w:p>
    <w:p w:rsidR="00196F2B" w:rsidRPr="00CF4501" w:rsidRDefault="00196F2B" w:rsidP="00CF4501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>использование устаревшей учебной, научной, справочной и периодической литературы;</w:t>
      </w:r>
    </w:p>
    <w:p w:rsidR="00196F2B" w:rsidRPr="00CF4501" w:rsidRDefault="00196F2B" w:rsidP="00CF4501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 xml:space="preserve">превышение объема работы </w:t>
      </w:r>
      <w:proofErr w:type="gramStart"/>
      <w:r w:rsidRPr="00CF4501">
        <w:rPr>
          <w:rFonts w:ascii="Times New Roman" w:hAnsi="Times New Roman" w:cs="Times New Roman"/>
          <w:b w:val="0"/>
          <w:sz w:val="20"/>
          <w:szCs w:val="20"/>
        </w:rPr>
        <w:t>сверх</w:t>
      </w:r>
      <w:proofErr w:type="gramEnd"/>
      <w:r w:rsidRPr="00CF4501">
        <w:rPr>
          <w:rFonts w:ascii="Times New Roman" w:hAnsi="Times New Roman" w:cs="Times New Roman"/>
          <w:b w:val="0"/>
          <w:sz w:val="20"/>
          <w:szCs w:val="20"/>
        </w:rPr>
        <w:t xml:space="preserve"> установленного из-за н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е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умения выделить основное в рассматриваемых вопросах;</w:t>
      </w:r>
    </w:p>
    <w:p w:rsidR="00196F2B" w:rsidRPr="00CF4501" w:rsidRDefault="00196F2B" w:rsidP="00CF4501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>отсутствие иллюстративного материала (таблицы, схемы, р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и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сунки, диаграммы);</w:t>
      </w:r>
    </w:p>
    <w:p w:rsidR="00196F2B" w:rsidRPr="00CF4501" w:rsidRDefault="00196F2B" w:rsidP="00CF4501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>неравномерное распределение текста между главами и пар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а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графами, что приводит к поверхностному рассмотрению нек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о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торых из них;</w:t>
      </w:r>
    </w:p>
    <w:p w:rsidR="00196F2B" w:rsidRPr="00CF4501" w:rsidRDefault="00196F2B" w:rsidP="00CF4501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>слабая связь рассматриваемых вопросов с особенностями с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о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циально-экономических процессов в современной переходной экономике России.</w:t>
      </w:r>
    </w:p>
    <w:p w:rsidR="00196F2B" w:rsidRPr="005C33BA" w:rsidRDefault="00196F2B" w:rsidP="00CF4501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i/>
          <w:sz w:val="20"/>
          <w:szCs w:val="20"/>
        </w:rPr>
        <w:t>Процесс защиты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 xml:space="preserve"> состоит из краткого (5-7 минут) доклада студе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н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та о целях работы и результатах исследования, а также из ответов на замечания рецензента и заданные преподавателем вопросы.</w:t>
      </w:r>
    </w:p>
    <w:p w:rsidR="00196F2B" w:rsidRPr="005C33BA" w:rsidRDefault="00196F2B" w:rsidP="00CF4501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 w:rsidRPr="005C33BA">
        <w:rPr>
          <w:rFonts w:ascii="Times New Roman" w:hAnsi="Times New Roman" w:cs="Times New Roman"/>
          <w:b w:val="0"/>
          <w:sz w:val="20"/>
          <w:szCs w:val="20"/>
        </w:rPr>
        <w:t>Окончательная оценка курсовой работы, таким образом, делается не только на основе ее содержания, оформления и рецензии руковод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и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теля, но и результата защиты. Она выставляется в ведомости и в заче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т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ной книжке, служит основанием для допуска к экзамену по макроэк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номике, а также заносится в приложение к диплому (выписка из заче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т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ной книжки).</w:t>
      </w:r>
    </w:p>
    <w:p w:rsidR="00196F2B" w:rsidRDefault="00196F2B" w:rsidP="00CF4501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 w:rsidRPr="005C33BA">
        <w:rPr>
          <w:rFonts w:ascii="Times New Roman" w:hAnsi="Times New Roman" w:cs="Times New Roman"/>
          <w:b w:val="0"/>
          <w:sz w:val="20"/>
          <w:szCs w:val="20"/>
        </w:rPr>
        <w:t xml:space="preserve">При получении оценки 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«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неудовлетворительно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»</w:t>
      </w:r>
      <w:r w:rsidRPr="005C33BA">
        <w:rPr>
          <w:rFonts w:ascii="Times New Roman" w:hAnsi="Times New Roman" w:cs="Times New Roman"/>
          <w:b w:val="0"/>
          <w:sz w:val="20"/>
          <w:szCs w:val="20"/>
        </w:rPr>
        <w:t>, студент должен написать новую работу по другой теме, содержащейся в тематике, утвержденной кафедрой.</w:t>
      </w:r>
    </w:p>
    <w:p w:rsidR="00CF4501" w:rsidRPr="005C33BA" w:rsidRDefault="00CF4501" w:rsidP="00CF4501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</w:p>
    <w:p w:rsidR="00CF4501" w:rsidRDefault="00196F2B" w:rsidP="00CF4501">
      <w:pPr>
        <w:spacing w:line="240" w:lineRule="auto"/>
        <w:ind w:left="0" w:firstLine="426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i/>
          <w:sz w:val="20"/>
          <w:szCs w:val="20"/>
        </w:rPr>
        <w:t xml:space="preserve">Причины, по которым студент не допускается к защите </w:t>
      </w:r>
    </w:p>
    <w:p w:rsidR="00196F2B" w:rsidRPr="00CF4501" w:rsidRDefault="00196F2B" w:rsidP="00CF4501">
      <w:pPr>
        <w:spacing w:line="240" w:lineRule="auto"/>
        <w:ind w:left="0" w:firstLine="426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i/>
          <w:sz w:val="20"/>
          <w:szCs w:val="20"/>
        </w:rPr>
        <w:t>курсовой работы.</w:t>
      </w:r>
    </w:p>
    <w:p w:rsidR="00CF4501" w:rsidRDefault="00CF4501" w:rsidP="00CF4501">
      <w:pPr>
        <w:pStyle w:val="ad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Отсутствует утверждённый руководителем план курсовой работы.</w:t>
      </w:r>
    </w:p>
    <w:p w:rsidR="00196F2B" w:rsidRPr="00CF4501" w:rsidRDefault="00196F2B" w:rsidP="00CF4501">
      <w:pPr>
        <w:pStyle w:val="ad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 xml:space="preserve">По результатам проверки на </w:t>
      </w:r>
      <w:proofErr w:type="spellStart"/>
      <w:r w:rsidRPr="00CF4501">
        <w:rPr>
          <w:rFonts w:ascii="Times New Roman" w:hAnsi="Times New Roman" w:cs="Times New Roman"/>
          <w:b w:val="0"/>
          <w:sz w:val="20"/>
          <w:szCs w:val="20"/>
        </w:rPr>
        <w:t>антиплагиат</w:t>
      </w:r>
      <w:proofErr w:type="spellEnd"/>
      <w:r w:rsidRPr="00CF4501">
        <w:rPr>
          <w:rFonts w:ascii="Times New Roman" w:hAnsi="Times New Roman" w:cs="Times New Roman"/>
          <w:b w:val="0"/>
          <w:sz w:val="20"/>
          <w:szCs w:val="20"/>
        </w:rPr>
        <w:t xml:space="preserve"> авторский текст составл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я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lastRenderedPageBreak/>
        <w:t>ет менее 50%.</w:t>
      </w:r>
    </w:p>
    <w:p w:rsidR="00196F2B" w:rsidRPr="00CF4501" w:rsidRDefault="00196F2B" w:rsidP="00CF4501">
      <w:pPr>
        <w:pStyle w:val="ad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>Курсовая работа выполнена на тему, которая отсутствует в утве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р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жденном перечне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footnoteReference w:customMarkFollows="1" w:id="3"/>
        <w:sym w:font="Symbol" w:char="F02A"/>
      </w:r>
      <w:r w:rsidRPr="00CF4501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196F2B" w:rsidRPr="00CF4501" w:rsidRDefault="00196F2B" w:rsidP="00CF4501">
      <w:pPr>
        <w:pStyle w:val="ad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>Тема или план курсовой работы изменены после утверждения их руководителем без согласования с ним.</w:t>
      </w:r>
    </w:p>
    <w:p w:rsidR="00196F2B" w:rsidRPr="00CF4501" w:rsidRDefault="00196F2B" w:rsidP="00CF4501">
      <w:pPr>
        <w:pStyle w:val="ad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 xml:space="preserve">Содержание работы не связано с предметом дисциплины 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«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Макр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о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экономика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»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 xml:space="preserve">, а соответствует предмету других учебных курсов (например, 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«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Основы бизнеса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»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«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Менеджмент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»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«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Рынок ценных б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у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маг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»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«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Финансы и кредит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»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, и др.).</w:t>
      </w:r>
    </w:p>
    <w:p w:rsidR="00196F2B" w:rsidRPr="00CF4501" w:rsidRDefault="00196F2B" w:rsidP="00CF4501">
      <w:pPr>
        <w:pStyle w:val="ad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>Тема работы не раскрыта в ее содержании.</w:t>
      </w:r>
    </w:p>
    <w:p w:rsidR="00196F2B" w:rsidRPr="00CF4501" w:rsidRDefault="00196F2B" w:rsidP="00CF4501">
      <w:pPr>
        <w:pStyle w:val="ad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>Текст работы дословно повторяет материалы учебных пособий, научных статей и других источников.</w:t>
      </w:r>
    </w:p>
    <w:p w:rsidR="00196F2B" w:rsidRPr="00CF4501" w:rsidRDefault="00196F2B" w:rsidP="00CF4501">
      <w:pPr>
        <w:pStyle w:val="ad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>Оформление работы не соответствует требовани</w:t>
      </w:r>
      <w:r w:rsidR="00CF4501">
        <w:rPr>
          <w:rFonts w:ascii="Times New Roman" w:hAnsi="Times New Roman" w:cs="Times New Roman"/>
          <w:b w:val="0"/>
          <w:sz w:val="20"/>
          <w:szCs w:val="20"/>
        </w:rPr>
        <w:t>ям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196F2B" w:rsidRDefault="00196F2B" w:rsidP="00CF4501">
      <w:pPr>
        <w:pStyle w:val="ad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>Отсутствуют ссылки на источники статистической информации, цитаты, иллюстративные материалы, не представлен в тексте сп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и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сок литературы.</w:t>
      </w:r>
    </w:p>
    <w:p w:rsidR="00A83B43" w:rsidRPr="00CF4501" w:rsidRDefault="00A83B43" w:rsidP="00CF4501">
      <w:pPr>
        <w:pStyle w:val="ad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Приводятся устаревшие статистические данные, потерявшие акт</w:t>
      </w:r>
      <w:r>
        <w:rPr>
          <w:rFonts w:ascii="Times New Roman" w:hAnsi="Times New Roman" w:cs="Times New Roman"/>
          <w:b w:val="0"/>
          <w:sz w:val="20"/>
          <w:szCs w:val="20"/>
        </w:rPr>
        <w:t>у</w:t>
      </w:r>
      <w:r>
        <w:rPr>
          <w:rFonts w:ascii="Times New Roman" w:hAnsi="Times New Roman" w:cs="Times New Roman"/>
          <w:b w:val="0"/>
          <w:sz w:val="20"/>
          <w:szCs w:val="20"/>
        </w:rPr>
        <w:t>альность.</w:t>
      </w:r>
    </w:p>
    <w:p w:rsidR="00196F2B" w:rsidRPr="00CF4501" w:rsidRDefault="00196F2B" w:rsidP="00CF4501">
      <w:pPr>
        <w:pStyle w:val="ad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>Небрежное выполнение, наличие в тексте большого числа грамм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а</w:t>
      </w:r>
      <w:r w:rsidRPr="00CF4501">
        <w:rPr>
          <w:rFonts w:ascii="Times New Roman" w:hAnsi="Times New Roman" w:cs="Times New Roman"/>
          <w:b w:val="0"/>
          <w:sz w:val="20"/>
          <w:szCs w:val="20"/>
        </w:rPr>
        <w:t>тических и стилистических ошибок.</w:t>
      </w:r>
    </w:p>
    <w:p w:rsidR="00196F2B" w:rsidRPr="00CF4501" w:rsidRDefault="00196F2B" w:rsidP="00CF4501">
      <w:pPr>
        <w:pStyle w:val="ad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CF4501">
        <w:rPr>
          <w:rFonts w:ascii="Times New Roman" w:hAnsi="Times New Roman" w:cs="Times New Roman"/>
          <w:b w:val="0"/>
          <w:sz w:val="20"/>
          <w:szCs w:val="20"/>
        </w:rPr>
        <w:t xml:space="preserve">Работа выполнена несамостоятельно: заимствована в архивах или у других студентов, взята в базе данных соответствующих сайтов в интернете. </w:t>
      </w:r>
    </w:p>
    <w:p w:rsidR="00196F2B" w:rsidRPr="00CF4501" w:rsidRDefault="00196F2B" w:rsidP="00CF4501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3BA">
        <w:rPr>
          <w:rFonts w:ascii="Times New Roman" w:hAnsi="Times New Roman" w:cs="Times New Roman"/>
          <w:b w:val="0"/>
          <w:sz w:val="20"/>
          <w:szCs w:val="20"/>
        </w:rPr>
        <w:br w:type="page"/>
      </w:r>
      <w:r w:rsidRPr="00CF4501">
        <w:rPr>
          <w:rFonts w:ascii="Times New Roman" w:hAnsi="Times New Roman" w:cs="Times New Roman"/>
          <w:sz w:val="20"/>
          <w:szCs w:val="20"/>
        </w:rPr>
        <w:lastRenderedPageBreak/>
        <w:t>ПРИЛОЖЕНИЯ</w:t>
      </w:r>
    </w:p>
    <w:p w:rsidR="00196F2B" w:rsidRPr="00D81EA3" w:rsidRDefault="00196F2B" w:rsidP="00D81EA3">
      <w:pPr>
        <w:spacing w:line="240" w:lineRule="auto"/>
        <w:ind w:left="0" w:firstLine="397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i/>
          <w:sz w:val="20"/>
          <w:szCs w:val="20"/>
        </w:rPr>
        <w:t>Приложение 1</w:t>
      </w:r>
    </w:p>
    <w:p w:rsidR="00196F2B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Образец оформления титульного листа</w:t>
      </w:r>
    </w:p>
    <w:p w:rsidR="00196F2B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6340"/>
      </w:tblGrid>
      <w:tr w:rsidR="00170EB2" w:rsidTr="00170EB2">
        <w:tc>
          <w:tcPr>
            <w:tcW w:w="5000" w:type="pct"/>
          </w:tcPr>
          <w:p w:rsidR="00170EB2" w:rsidRDefault="00170EB2" w:rsidP="00170EB2">
            <w:pPr>
              <w:tabs>
                <w:tab w:val="left" w:pos="375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МИНОБРНАУКИ РОССИИ</w:t>
            </w:r>
          </w:p>
          <w:p w:rsidR="00170EB2" w:rsidRPr="00170EB2" w:rsidRDefault="00170EB2" w:rsidP="00170EB2">
            <w:pPr>
              <w:tabs>
                <w:tab w:val="left" w:pos="6663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caps/>
                <w:sz w:val="14"/>
                <w:szCs w:val="14"/>
              </w:rPr>
            </w:pPr>
            <w:r w:rsidRPr="00170EB2">
              <w:rPr>
                <w:rFonts w:ascii="Times New Roman" w:hAnsi="Times New Roman" w:cs="Times New Roman"/>
                <w:b w:val="0"/>
                <w:caps/>
                <w:sz w:val="14"/>
                <w:szCs w:val="14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170EB2" w:rsidRDefault="00170EB2" w:rsidP="00170EB2">
            <w:pPr>
              <w:tabs>
                <w:tab w:val="left" w:pos="6663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«БЕЛГОРОДСКИЙ ГОСУДАРСТВЕННЫЙ</w:t>
            </w:r>
          </w:p>
          <w:p w:rsidR="00170EB2" w:rsidRDefault="00170EB2" w:rsidP="00170EB2">
            <w:pPr>
              <w:tabs>
                <w:tab w:val="left" w:pos="6663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ТЕХНОЛОГИЧЕСКИЙ УНИВЕРСИТЕТ им. В.Г.ШУХОВА»</w:t>
            </w:r>
          </w:p>
          <w:p w:rsidR="00170EB2" w:rsidRDefault="00170EB2" w:rsidP="00170EB2">
            <w:pPr>
              <w:tabs>
                <w:tab w:val="left" w:pos="279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(БГТУ им. В.Г. Шухова)</w:t>
            </w: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ИНСТИТУТ ЭКОНОМИКИ И МЕНЕДЖМЕНТА</w:t>
            </w: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Кафедра теории и методологии науки</w:t>
            </w:r>
          </w:p>
          <w:p w:rsidR="00170EB2" w:rsidRDefault="00170EB2" w:rsidP="00170EB2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дисциплине «Макроэкономика»</w:t>
            </w: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тему «____________________________»</w:t>
            </w:r>
          </w:p>
          <w:p w:rsidR="00170EB2" w:rsidRDefault="00170EB2" w:rsidP="00170EB2">
            <w:pPr>
              <w:spacing w:line="240" w:lineRule="auto"/>
              <w:ind w:left="0" w:firstLine="3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3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3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3969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а):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ст. гр. …</w:t>
            </w:r>
          </w:p>
          <w:p w:rsidR="00170EB2" w:rsidRDefault="00170EB2" w:rsidP="00170EB2">
            <w:pPr>
              <w:spacing w:line="240" w:lineRule="auto"/>
              <w:ind w:left="3969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Ф. И. О.</w:t>
            </w:r>
          </w:p>
          <w:p w:rsidR="00170EB2" w:rsidRDefault="00170EB2" w:rsidP="00170EB2">
            <w:pPr>
              <w:spacing w:line="240" w:lineRule="auto"/>
              <w:ind w:left="396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Руководитель:</w:t>
            </w:r>
          </w:p>
          <w:p w:rsidR="00170EB2" w:rsidRDefault="00170EB2" w:rsidP="00170EB2">
            <w:pPr>
              <w:spacing w:line="240" w:lineRule="auto"/>
              <w:ind w:left="3969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(звание, должность, Ф.И.О.)</w:t>
            </w:r>
          </w:p>
          <w:p w:rsidR="00170EB2" w:rsidRDefault="00170EB2" w:rsidP="00170EB2">
            <w:pPr>
              <w:spacing w:line="240" w:lineRule="auto"/>
              <w:ind w:left="0" w:firstLine="3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3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3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3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3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Белгород 2017</w:t>
            </w:r>
          </w:p>
          <w:p w:rsidR="00170EB2" w:rsidRDefault="00170EB2" w:rsidP="00170EB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6F2B" w:rsidRPr="00D81EA3" w:rsidRDefault="00196F2B" w:rsidP="00D81EA3">
      <w:pPr>
        <w:spacing w:line="240" w:lineRule="auto"/>
        <w:ind w:left="0" w:firstLine="397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br w:type="page"/>
      </w:r>
      <w:r w:rsidRPr="00D81EA3">
        <w:rPr>
          <w:rFonts w:ascii="Times New Roman" w:hAnsi="Times New Roman" w:cs="Times New Roman"/>
          <w:b w:val="0"/>
          <w:i/>
          <w:sz w:val="20"/>
          <w:szCs w:val="20"/>
        </w:rPr>
        <w:lastRenderedPageBreak/>
        <w:t>Приложение 2</w:t>
      </w:r>
    </w:p>
    <w:p w:rsidR="00196F2B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 xml:space="preserve">Примерная тематика курсовых работ по дисциплине </w:t>
      </w:r>
    </w:p>
    <w:p w:rsidR="00196F2B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«МАКРОЭКОНОМИКА»</w:t>
      </w:r>
    </w:p>
    <w:p w:rsidR="00EA0F97" w:rsidRPr="00D81EA3" w:rsidRDefault="00EA0F97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ВВП и пути его повышения.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Экономический рост: источники, факторы и модели.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Проблемы измерения и моделирования экономического роста.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Модели макроэкономического равновесия.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Инвестиции, их виды и влияние на национальную экономику.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Цикличность как форма развития экономики.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Экономические кризисы: причины, виды, пути преодоления.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Функции государства в рыночной экономике.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Методы государственного регулирования экономики.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Модели государственного регулирования экономики.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Теоретические основы финансовой политики государства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Денежный рынок: структура, функции, механизм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Банковская система РФ: структура, функции, роль в макроэк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номике.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Фондовый рынок (РЦБ) и его роль в рыночной экономике.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Коммерческие банки: виды, функции и роль в формировании д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нежной массы.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Денежное обращение, его структура и проблемы функционир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вания.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Кредитно-денежная политика и ее инструменты.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Роль Центрального банка в регулировании денежного обращ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ния.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Роль государственного бюджета в регулировании экономики.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Причины бюджетного дефицита и способы его погашения.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Государственный долг как инструмент регулирования эконом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и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ки.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Роль налоговой системы в регулировании экономики.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Фискальная политика государства, ее виды и инструменты.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Сущность, причины и механизм инфляции.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Социально-экономические последствия инфляции и пути их пр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одоления.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Взаимосвязь инфляции и безработицы.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Стагфляция, ее причины и проблемы преодоления. 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Антиинфляционная политика государства.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Сущность и причины безработицы.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Формы и социально-экономические последствия безработицы. 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Пути повышения эффективности занятости. 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lastRenderedPageBreak/>
        <w:t>Политика занятости: содержание и формы реализации.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Мультипликативные эффекты в макроэкономике.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Доходы населения: формирование, распределение, использов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а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ние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Политика доходов и оценка уровня жизни.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Социальная политика государства: сущность, направления, пр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блемы реализации.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Мировое хозяйство и современные тенденции его развития.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Мировая торговля, ее показатели и способы регулирования.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Современные формы международного экономического сотру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д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ничества.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Платежный баланс и его влияние на национальную экономику.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Торговый баланс и его роль в национальной экономике.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Современные проблемы международных валютных отношений. 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Место России в современном мировом хозяйстве.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Условия и перспективы экономического роста в России.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Потребление, сбережения и инвестиции в экономике России.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«Новая» экономика: сущность, критерии, проблемы формиров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а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ния.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Человеческий капитал и параметры его оценки в России.</w:t>
      </w:r>
    </w:p>
    <w:p w:rsidR="00196F2B" w:rsidRPr="00D81EA3" w:rsidRDefault="00196F2B" w:rsidP="00D81EA3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Повышение эффективности функционирования человеческого капитала.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59222E" w:rsidRDefault="0059222E">
      <w:pPr>
        <w:widowControl/>
        <w:autoSpaceDE/>
        <w:autoSpaceDN/>
        <w:adjustRightInd/>
        <w:spacing w:after="200" w:line="276" w:lineRule="auto"/>
        <w:ind w:left="0" w:firstLine="0"/>
        <w:jc w:val="left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br w:type="page"/>
      </w:r>
    </w:p>
    <w:p w:rsidR="00196F2B" w:rsidRPr="00D81EA3" w:rsidRDefault="00196F2B" w:rsidP="00D81EA3">
      <w:pPr>
        <w:spacing w:line="240" w:lineRule="auto"/>
        <w:ind w:left="0" w:firstLine="397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i/>
          <w:sz w:val="20"/>
          <w:szCs w:val="20"/>
        </w:rPr>
        <w:lastRenderedPageBreak/>
        <w:t>Приложение 3</w:t>
      </w:r>
    </w:p>
    <w:p w:rsidR="00196F2B" w:rsidRPr="00D81EA3" w:rsidRDefault="00196F2B" w:rsidP="00D81EA3">
      <w:pPr>
        <w:spacing w:line="240" w:lineRule="auto"/>
        <w:ind w:left="0"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Образцы оформления библиографических источников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законодательные материалы: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Конституция Российской Федерации: офиц. текст. – М.: Марк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е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тинг, 2001. - 39 с.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работа одного автора: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Иванов</w:t>
      </w:r>
      <w:r w:rsidR="0059222E">
        <w:rPr>
          <w:rFonts w:ascii="Times New Roman" w:hAnsi="Times New Roman" w:cs="Times New Roman"/>
          <w:b w:val="0"/>
          <w:sz w:val="20"/>
          <w:szCs w:val="20"/>
        </w:rPr>
        <w:t>,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И.И. Основы экономического роста / И.И. Иванов. – М.: ВЛАДОС, 2008. – 145 с.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работа двух авторов: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Петров, А.И. Экономический потенциал региона: учеб</w:t>
      </w:r>
      <w:proofErr w:type="gramStart"/>
      <w:r w:rsidRPr="00D81EA3">
        <w:rPr>
          <w:rFonts w:ascii="Times New Roman" w:hAnsi="Times New Roman" w:cs="Times New Roman"/>
          <w:b w:val="0"/>
          <w:sz w:val="20"/>
          <w:szCs w:val="20"/>
        </w:rPr>
        <w:t>.</w:t>
      </w:r>
      <w:proofErr w:type="gram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gramStart"/>
      <w:r w:rsidRPr="00D81EA3">
        <w:rPr>
          <w:rFonts w:ascii="Times New Roman" w:hAnsi="Times New Roman" w:cs="Times New Roman"/>
          <w:b w:val="0"/>
          <w:sz w:val="20"/>
          <w:szCs w:val="20"/>
        </w:rPr>
        <w:t>м</w:t>
      </w:r>
      <w:proofErr w:type="gramEnd"/>
      <w:r w:rsidRPr="00D81EA3">
        <w:rPr>
          <w:rFonts w:ascii="Times New Roman" w:hAnsi="Times New Roman" w:cs="Times New Roman"/>
          <w:b w:val="0"/>
          <w:sz w:val="20"/>
          <w:szCs w:val="20"/>
        </w:rPr>
        <w:t>етод. п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собие / А.И. Петров. Б.Е. Веселовский. – СПб</w:t>
      </w:r>
      <w:proofErr w:type="gramStart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.: </w:t>
      </w:r>
      <w:proofErr w:type="gram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Изд-во </w:t>
      </w:r>
      <w:proofErr w:type="spellStart"/>
      <w:r w:rsidRPr="00D81EA3">
        <w:rPr>
          <w:rFonts w:ascii="Times New Roman" w:hAnsi="Times New Roman" w:cs="Times New Roman"/>
          <w:b w:val="0"/>
          <w:sz w:val="20"/>
          <w:szCs w:val="20"/>
        </w:rPr>
        <w:t>СПбГИЭУ</w:t>
      </w:r>
      <w:proofErr w:type="spellEnd"/>
      <w:r w:rsidRPr="00D81EA3">
        <w:rPr>
          <w:rFonts w:ascii="Times New Roman" w:hAnsi="Times New Roman" w:cs="Times New Roman"/>
          <w:b w:val="0"/>
          <w:sz w:val="20"/>
          <w:szCs w:val="20"/>
        </w:rPr>
        <w:t>, 2005. - 100 с.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работа трех авторов: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Карташов. С.А. Трудоустройство: поиск работы / С.А. Карташов, Ю.Г. </w:t>
      </w:r>
      <w:proofErr w:type="spellStart"/>
      <w:r w:rsidRPr="00D81EA3">
        <w:rPr>
          <w:rFonts w:ascii="Times New Roman" w:hAnsi="Times New Roman" w:cs="Times New Roman"/>
          <w:b w:val="0"/>
          <w:sz w:val="20"/>
          <w:szCs w:val="20"/>
        </w:rPr>
        <w:t>Одегов</w:t>
      </w:r>
      <w:proofErr w:type="spellEnd"/>
      <w:r w:rsidR="0059222E">
        <w:rPr>
          <w:rFonts w:ascii="Times New Roman" w:hAnsi="Times New Roman" w:cs="Times New Roman"/>
          <w:b w:val="0"/>
          <w:sz w:val="20"/>
          <w:szCs w:val="20"/>
        </w:rPr>
        <w:t>,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И.А. </w:t>
      </w:r>
      <w:proofErr w:type="spellStart"/>
      <w:r w:rsidRPr="00D81EA3">
        <w:rPr>
          <w:rFonts w:ascii="Times New Roman" w:hAnsi="Times New Roman" w:cs="Times New Roman"/>
          <w:b w:val="0"/>
          <w:sz w:val="20"/>
          <w:szCs w:val="20"/>
        </w:rPr>
        <w:t>Кокорев</w:t>
      </w:r>
      <w:proofErr w:type="spell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/ Под ред. Ю. </w:t>
      </w:r>
      <w:proofErr w:type="spellStart"/>
      <w:r w:rsidRPr="00D81EA3">
        <w:rPr>
          <w:rFonts w:ascii="Times New Roman" w:hAnsi="Times New Roman" w:cs="Times New Roman"/>
          <w:b w:val="0"/>
          <w:sz w:val="20"/>
          <w:szCs w:val="20"/>
        </w:rPr>
        <w:t>Г.Одегова</w:t>
      </w:r>
      <w:proofErr w:type="spell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. – М.: Экзамен, 2009. – 384 с. 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журнальная (газетная) статья: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Андрианов, В. Инфляция в мировой экономике и в России / В. Андрианов // Общество и экономика. - 201</w:t>
      </w:r>
      <w:r w:rsidR="00E36232" w:rsidRPr="00D81EA3">
        <w:rPr>
          <w:rFonts w:ascii="Times New Roman" w:hAnsi="Times New Roman" w:cs="Times New Roman"/>
          <w:b w:val="0"/>
          <w:sz w:val="20"/>
          <w:szCs w:val="20"/>
        </w:rPr>
        <w:t>6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. - № 7 - 8. – С. 117 – 198.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Смирнов. С. Российские ТНК: будет ли прорыв? / Сергей Сми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р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нов // Новая газета. - </w:t>
      </w:r>
      <w:r w:rsidR="00E36232" w:rsidRPr="00D81EA3">
        <w:rPr>
          <w:rFonts w:ascii="Times New Roman" w:hAnsi="Times New Roman" w:cs="Times New Roman"/>
          <w:b w:val="0"/>
          <w:sz w:val="20"/>
          <w:szCs w:val="20"/>
        </w:rPr>
        <w:t>2017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. - №</w:t>
      </w:r>
      <w:r w:rsidR="00E36232" w:rsidRPr="00D81E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94. – С. 3.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электронный источник: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Сапрыкина В. Ю. Состояние российской экономики и возможн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сти участия страны в </w:t>
      </w:r>
      <w:proofErr w:type="spellStart"/>
      <w:r w:rsidRPr="00D81EA3">
        <w:rPr>
          <w:rFonts w:ascii="Times New Roman" w:hAnsi="Times New Roman" w:cs="Times New Roman"/>
          <w:b w:val="0"/>
          <w:sz w:val="20"/>
          <w:szCs w:val="20"/>
        </w:rPr>
        <w:t>глобализационных</w:t>
      </w:r>
      <w:proofErr w:type="spellEnd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процессах </w:t>
      </w:r>
      <w:r w:rsidR="0059222E">
        <w:rPr>
          <w:rFonts w:ascii="Times New Roman" w:hAnsi="Times New Roman" w:cs="Times New Roman"/>
          <w:b w:val="0"/>
          <w:sz w:val="20"/>
          <w:szCs w:val="20"/>
        </w:rPr>
        <w:t>[Электронный р</w:t>
      </w:r>
      <w:r w:rsidR="0059222E">
        <w:rPr>
          <w:rFonts w:ascii="Times New Roman" w:hAnsi="Times New Roman" w:cs="Times New Roman"/>
          <w:b w:val="0"/>
          <w:sz w:val="20"/>
          <w:szCs w:val="20"/>
        </w:rPr>
        <w:t>е</w:t>
      </w:r>
      <w:r w:rsidR="0059222E">
        <w:rPr>
          <w:rFonts w:ascii="Times New Roman" w:hAnsi="Times New Roman" w:cs="Times New Roman"/>
          <w:b w:val="0"/>
          <w:sz w:val="20"/>
          <w:szCs w:val="20"/>
        </w:rPr>
        <w:t xml:space="preserve">сурс]. 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/ В.Ю.</w:t>
      </w:r>
      <w:r w:rsidR="00E36232" w:rsidRPr="00D81E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>Сапрыкина.</w:t>
      </w:r>
      <w:r w:rsidR="0059222E" w:rsidRPr="0059222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59222E">
        <w:rPr>
          <w:rFonts w:ascii="Times New Roman" w:hAnsi="Times New Roman" w:cs="Times New Roman"/>
          <w:b w:val="0"/>
          <w:sz w:val="20"/>
          <w:szCs w:val="20"/>
        </w:rPr>
        <w:t>Режим доступа:</w:t>
      </w: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-  </w:t>
      </w:r>
      <w:hyperlink r:id="rId31" w:history="1">
        <w:r w:rsidRPr="00D81EA3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http://sociosphera.ucoz.ru</w:t>
        </w:r>
      </w:hyperlink>
    </w:p>
    <w:p w:rsidR="00196F2B" w:rsidRPr="00D81EA3" w:rsidRDefault="00196F2B" w:rsidP="00D81EA3">
      <w:pPr>
        <w:spacing w:line="240" w:lineRule="auto"/>
        <w:ind w:left="0" w:firstLine="397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br w:type="page"/>
      </w:r>
      <w:r w:rsidRPr="00D81EA3">
        <w:rPr>
          <w:rFonts w:ascii="Times New Roman" w:hAnsi="Times New Roman" w:cs="Times New Roman"/>
          <w:b w:val="0"/>
          <w:i/>
          <w:sz w:val="20"/>
          <w:szCs w:val="20"/>
        </w:rPr>
        <w:lastRenderedPageBreak/>
        <w:t>Приложение 4</w:t>
      </w:r>
    </w:p>
    <w:p w:rsidR="00196F2B" w:rsidRPr="00D81EA3" w:rsidRDefault="00196F2B" w:rsidP="00D81EA3">
      <w:pPr>
        <w:spacing w:line="240" w:lineRule="auto"/>
        <w:ind w:left="0"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>График выполнения курсовой работы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1423"/>
        <w:gridCol w:w="994"/>
        <w:gridCol w:w="1213"/>
        <w:gridCol w:w="1141"/>
      </w:tblGrid>
      <w:tr w:rsidR="00196F2B" w:rsidRPr="00170EB2" w:rsidTr="007851DD">
        <w:tc>
          <w:tcPr>
            <w:tcW w:w="1576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Выбор темы, составление и утверждение плана</w:t>
            </w:r>
          </w:p>
        </w:tc>
        <w:tc>
          <w:tcPr>
            <w:tcW w:w="1428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Подбор лит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ратуры, ко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сультации, подготовка текста, оформление</w:t>
            </w:r>
          </w:p>
        </w:tc>
        <w:tc>
          <w:tcPr>
            <w:tcW w:w="1245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Сдача на реце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зию</w:t>
            </w:r>
          </w:p>
        </w:tc>
        <w:tc>
          <w:tcPr>
            <w:tcW w:w="1326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Работа над замечан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ями</w:t>
            </w:r>
          </w:p>
        </w:tc>
        <w:tc>
          <w:tcPr>
            <w:tcW w:w="1303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Защита</w:t>
            </w:r>
          </w:p>
        </w:tc>
      </w:tr>
      <w:tr w:rsidR="00196F2B" w:rsidRPr="00170EB2" w:rsidTr="007851DD">
        <w:tc>
          <w:tcPr>
            <w:tcW w:w="6878" w:type="dxa"/>
            <w:gridSpan w:val="5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 студентов дневной формы обучения</w:t>
            </w:r>
          </w:p>
        </w:tc>
      </w:tr>
      <w:tr w:rsidR="00196F2B" w:rsidRPr="00170EB2" w:rsidTr="007851DD">
        <w:tc>
          <w:tcPr>
            <w:tcW w:w="1576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Февраль, до 1 марта</w:t>
            </w:r>
          </w:p>
        </w:tc>
        <w:tc>
          <w:tcPr>
            <w:tcW w:w="1428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Февраль - апрель</w:t>
            </w:r>
          </w:p>
        </w:tc>
        <w:tc>
          <w:tcPr>
            <w:tcW w:w="1245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До 1 мая, за месяц до сессии</w:t>
            </w:r>
          </w:p>
        </w:tc>
        <w:tc>
          <w:tcPr>
            <w:tcW w:w="1326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Май</w:t>
            </w:r>
          </w:p>
        </w:tc>
        <w:tc>
          <w:tcPr>
            <w:tcW w:w="1303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В период зачетной недели</w:t>
            </w:r>
          </w:p>
        </w:tc>
      </w:tr>
      <w:tr w:rsidR="00196F2B" w:rsidRPr="00170EB2" w:rsidTr="007851DD">
        <w:tc>
          <w:tcPr>
            <w:tcW w:w="6878" w:type="dxa"/>
            <w:gridSpan w:val="5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 студентов заочной формы обучения</w:t>
            </w:r>
          </w:p>
        </w:tc>
      </w:tr>
      <w:tr w:rsidR="00196F2B" w:rsidRPr="00170EB2" w:rsidTr="007851DD">
        <w:tc>
          <w:tcPr>
            <w:tcW w:w="1576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В период се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сии, предш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ствующей с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местру, в кот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ром выполн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я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ется работа</w:t>
            </w:r>
          </w:p>
        </w:tc>
        <w:tc>
          <w:tcPr>
            <w:tcW w:w="1428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 </w:t>
            </w:r>
            <w:proofErr w:type="gramStart"/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течение семестра с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мостоятельно или испол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ь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зуя</w:t>
            </w:r>
            <w:proofErr w:type="gramEnd"/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диста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ционные и аудиторные формы ко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сультаций</w:t>
            </w:r>
          </w:p>
        </w:tc>
        <w:tc>
          <w:tcPr>
            <w:tcW w:w="1245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За месяц до нач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ла се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сии</w:t>
            </w:r>
          </w:p>
        </w:tc>
        <w:tc>
          <w:tcPr>
            <w:tcW w:w="1326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После п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лучения рецензии – до срока защиты</w:t>
            </w:r>
          </w:p>
        </w:tc>
        <w:tc>
          <w:tcPr>
            <w:tcW w:w="1303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В период сессии, по распис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нию дек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ната</w:t>
            </w:r>
          </w:p>
        </w:tc>
      </w:tr>
      <w:tr w:rsidR="00196F2B" w:rsidRPr="00170EB2" w:rsidTr="007851DD">
        <w:tc>
          <w:tcPr>
            <w:tcW w:w="6878" w:type="dxa"/>
            <w:gridSpan w:val="5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 студентов дистанционной формы обучения</w:t>
            </w:r>
          </w:p>
        </w:tc>
      </w:tr>
      <w:tr w:rsidR="00196F2B" w:rsidRPr="00170EB2" w:rsidTr="007851DD">
        <w:tc>
          <w:tcPr>
            <w:tcW w:w="1576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После вводного занятия в пр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цессе консул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ь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таций</w:t>
            </w:r>
          </w:p>
        </w:tc>
        <w:tc>
          <w:tcPr>
            <w:tcW w:w="1428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По графику консультаций</w:t>
            </w:r>
          </w:p>
        </w:tc>
        <w:tc>
          <w:tcPr>
            <w:tcW w:w="1245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За месяц до даты экзам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</w:t>
            </w:r>
          </w:p>
        </w:tc>
        <w:tc>
          <w:tcPr>
            <w:tcW w:w="1326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После п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лучения рецензии – до срока защиты</w:t>
            </w:r>
          </w:p>
        </w:tc>
        <w:tc>
          <w:tcPr>
            <w:tcW w:w="1303" w:type="dxa"/>
            <w:vAlign w:val="center"/>
          </w:tcPr>
          <w:p w:rsidR="00196F2B" w:rsidRPr="00D81EA3" w:rsidRDefault="00196F2B" w:rsidP="00D81EA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EA3">
              <w:rPr>
                <w:rFonts w:ascii="Times New Roman" w:hAnsi="Times New Roman" w:cs="Times New Roman"/>
                <w:b w:val="0"/>
                <w:sz w:val="20"/>
                <w:szCs w:val="20"/>
              </w:rPr>
              <w:t>До сдачи экзамена</w:t>
            </w:r>
          </w:p>
        </w:tc>
      </w:tr>
    </w:tbl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59222E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br w:type="page"/>
      </w:r>
    </w:p>
    <w:p w:rsidR="00170EB2" w:rsidRDefault="00170EB2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170EB2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Учебное издание</w:t>
      </w:r>
    </w:p>
    <w:p w:rsidR="00196F2B" w:rsidRPr="00D81EA3" w:rsidRDefault="00196F2B" w:rsidP="00170EB2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170EB2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170EB2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Макроэкономика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70EB2" w:rsidRPr="00D81EA3" w:rsidRDefault="00170EB2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A63459" w:rsidRPr="00170EB2" w:rsidRDefault="00A63459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70EB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Методические указания к выполнению </w:t>
      </w:r>
      <w:r w:rsidRPr="00170EB2">
        <w:rPr>
          <w:rFonts w:ascii="Times New Roman" w:hAnsi="Times New Roman" w:cs="Times New Roman"/>
          <w:b w:val="0"/>
          <w:sz w:val="20"/>
          <w:szCs w:val="20"/>
        </w:rPr>
        <w:t>курсовой работы</w:t>
      </w:r>
    </w:p>
    <w:p w:rsidR="00A63459" w:rsidRPr="00170EB2" w:rsidRDefault="00A63459" w:rsidP="00D81EA3">
      <w:pPr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</w:pPr>
      <w:r w:rsidRPr="00170EB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для студентов дневной и заочной форм обучения </w:t>
      </w:r>
      <w:r w:rsidRPr="00170EB2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>направлени</w:t>
      </w:r>
      <w:r w:rsidR="00EA0F97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>я</w:t>
      </w:r>
      <w:r w:rsidRPr="00170EB2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 xml:space="preserve"> </w:t>
      </w:r>
    </w:p>
    <w:p w:rsidR="00A63459" w:rsidRPr="00170EB2" w:rsidRDefault="00A63459" w:rsidP="00EA0F97">
      <w:pPr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b w:val="0"/>
          <w:kern w:val="36"/>
          <w:sz w:val="20"/>
          <w:szCs w:val="20"/>
        </w:rPr>
      </w:pPr>
      <w:r w:rsidRPr="00170EB2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>подготовки</w:t>
      </w:r>
      <w:r w:rsidR="00EA0F97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 xml:space="preserve"> </w:t>
      </w:r>
      <w:r w:rsidRPr="00170EB2">
        <w:rPr>
          <w:rFonts w:ascii="Times New Roman" w:hAnsi="Times New Roman" w:cs="Times New Roman"/>
          <w:b w:val="0"/>
          <w:sz w:val="20"/>
          <w:szCs w:val="20"/>
        </w:rPr>
        <w:t>38.05.01 - Экономическая безопасность.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426" w:firstLine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Составитель:   Давыденко Татьяна Алексеевна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sz w:val="20"/>
          <w:szCs w:val="20"/>
        </w:rPr>
        <w:tab/>
      </w:r>
      <w:r w:rsidRPr="00D81EA3">
        <w:rPr>
          <w:rFonts w:ascii="Times New Roman" w:hAnsi="Times New Roman" w:cs="Times New Roman"/>
          <w:sz w:val="20"/>
          <w:szCs w:val="20"/>
        </w:rPr>
        <w:tab/>
      </w:r>
      <w:r w:rsidRPr="00D81EA3">
        <w:rPr>
          <w:rFonts w:ascii="Times New Roman" w:hAnsi="Times New Roman" w:cs="Times New Roman"/>
          <w:sz w:val="20"/>
          <w:szCs w:val="20"/>
        </w:rPr>
        <w:tab/>
      </w:r>
      <w:r w:rsidRPr="00D81EA3">
        <w:rPr>
          <w:rFonts w:ascii="Times New Roman" w:hAnsi="Times New Roman" w:cs="Times New Roman"/>
          <w:sz w:val="20"/>
          <w:szCs w:val="20"/>
        </w:rPr>
        <w:tab/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70EB2" w:rsidRPr="00D81EA3" w:rsidRDefault="00170EB2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70EB2" w:rsidRPr="00D81EA3" w:rsidRDefault="00170EB2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170EB2" w:rsidRDefault="00196F2B" w:rsidP="00170EB2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</w:p>
    <w:p w:rsidR="00170EB2" w:rsidRPr="00170EB2" w:rsidRDefault="00170EB2" w:rsidP="00170EB2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</w:rPr>
      </w:pPr>
      <w:r w:rsidRPr="00170EB2">
        <w:rPr>
          <w:rFonts w:ascii="Times New Roman" w:eastAsia="Calibri" w:hAnsi="Times New Roman" w:cs="Times New Roman"/>
          <w:b w:val="0"/>
          <w:sz w:val="20"/>
          <w:szCs w:val="20"/>
        </w:rPr>
        <w:t>Подписано в печать           17. Формат 60</w:t>
      </w:r>
      <w:r w:rsidRPr="00170EB2">
        <w:rPr>
          <w:rFonts w:ascii="Times New Roman" w:eastAsia="Calibri" w:hAnsi="Times New Roman" w:cs="Times New Roman"/>
          <w:b w:val="0"/>
          <w:sz w:val="20"/>
          <w:szCs w:val="20"/>
        </w:rPr>
        <w:sym w:font="Symbol" w:char="F0B4"/>
      </w:r>
      <w:r w:rsidRPr="00170EB2">
        <w:rPr>
          <w:rFonts w:ascii="Times New Roman" w:eastAsia="Calibri" w:hAnsi="Times New Roman" w:cs="Times New Roman"/>
          <w:b w:val="0"/>
          <w:sz w:val="20"/>
          <w:szCs w:val="20"/>
        </w:rPr>
        <w:t xml:space="preserve">84/16 </w:t>
      </w:r>
      <w:proofErr w:type="spellStart"/>
      <w:r w:rsidRPr="00170EB2">
        <w:rPr>
          <w:rFonts w:ascii="Times New Roman" w:eastAsia="Calibri" w:hAnsi="Times New Roman" w:cs="Times New Roman"/>
          <w:b w:val="0"/>
          <w:sz w:val="20"/>
          <w:szCs w:val="20"/>
        </w:rPr>
        <w:t>Усл</w:t>
      </w:r>
      <w:proofErr w:type="spellEnd"/>
      <w:r w:rsidRPr="00170EB2">
        <w:rPr>
          <w:rFonts w:ascii="Times New Roman" w:eastAsia="Calibri" w:hAnsi="Times New Roman" w:cs="Times New Roman"/>
          <w:b w:val="0"/>
          <w:sz w:val="20"/>
          <w:szCs w:val="20"/>
        </w:rPr>
        <w:t xml:space="preserve">. </w:t>
      </w:r>
      <w:proofErr w:type="spellStart"/>
      <w:r w:rsidRPr="00170EB2">
        <w:rPr>
          <w:rFonts w:ascii="Times New Roman" w:eastAsia="Calibri" w:hAnsi="Times New Roman" w:cs="Times New Roman"/>
          <w:b w:val="0"/>
          <w:sz w:val="20"/>
          <w:szCs w:val="20"/>
        </w:rPr>
        <w:t>печ</w:t>
      </w:r>
      <w:proofErr w:type="spellEnd"/>
      <w:proofErr w:type="gramStart"/>
      <w:r w:rsidRPr="00170EB2">
        <w:rPr>
          <w:rFonts w:ascii="Times New Roman" w:eastAsia="Calibri" w:hAnsi="Times New Roman" w:cs="Times New Roman"/>
          <w:b w:val="0"/>
          <w:sz w:val="20"/>
          <w:szCs w:val="20"/>
        </w:rPr>
        <w:t xml:space="preserve"> .</w:t>
      </w:r>
      <w:proofErr w:type="gramEnd"/>
      <w:r w:rsidRPr="00170EB2">
        <w:rPr>
          <w:rFonts w:ascii="Times New Roman" w:eastAsia="Calibri" w:hAnsi="Times New Roman" w:cs="Times New Roman"/>
          <w:b w:val="0"/>
          <w:sz w:val="20"/>
          <w:szCs w:val="20"/>
        </w:rPr>
        <w:t xml:space="preserve">л.      Уч.-изд. л.      </w:t>
      </w:r>
    </w:p>
    <w:p w:rsidR="00170EB2" w:rsidRPr="00170EB2" w:rsidRDefault="00170EB2" w:rsidP="00170EB2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</w:rPr>
      </w:pPr>
      <w:r w:rsidRPr="00170EB2">
        <w:rPr>
          <w:rFonts w:ascii="Times New Roman" w:eastAsia="Calibri" w:hAnsi="Times New Roman" w:cs="Times New Roman"/>
          <w:b w:val="0"/>
          <w:sz w:val="20"/>
          <w:szCs w:val="20"/>
        </w:rPr>
        <w:t>Тираж  … экз.                       Заказ                            Цена</w:t>
      </w:r>
      <w:proofErr w:type="gramStart"/>
      <w:r w:rsidRPr="00170EB2">
        <w:rPr>
          <w:rFonts w:ascii="Times New Roman" w:eastAsia="Calibri" w:hAnsi="Times New Roman" w:cs="Times New Roman"/>
          <w:b w:val="0"/>
          <w:sz w:val="20"/>
          <w:szCs w:val="20"/>
        </w:rPr>
        <w:t xml:space="preserve">             .</w:t>
      </w:r>
      <w:proofErr w:type="gramEnd"/>
    </w:p>
    <w:p w:rsidR="00170EB2" w:rsidRPr="00170EB2" w:rsidRDefault="00170EB2" w:rsidP="00170EB2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70EB2">
        <w:rPr>
          <w:rFonts w:ascii="Times New Roman" w:hAnsi="Times New Roman" w:cs="Times New Roman"/>
          <w:b w:val="0"/>
          <w:sz w:val="20"/>
          <w:szCs w:val="20"/>
        </w:rPr>
        <w:t xml:space="preserve">Отпечатано в Белгородском государственном технологическом </w:t>
      </w:r>
    </w:p>
    <w:p w:rsidR="00170EB2" w:rsidRPr="00170EB2" w:rsidRDefault="00170EB2" w:rsidP="00170EB2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170EB2">
        <w:rPr>
          <w:rFonts w:ascii="Times New Roman" w:hAnsi="Times New Roman" w:cs="Times New Roman"/>
          <w:b w:val="0"/>
          <w:sz w:val="20"/>
          <w:szCs w:val="20"/>
        </w:rPr>
        <w:t>университете</w:t>
      </w:r>
      <w:proofErr w:type="gramEnd"/>
      <w:r w:rsidRPr="00170EB2">
        <w:rPr>
          <w:rFonts w:ascii="Times New Roman" w:hAnsi="Times New Roman" w:cs="Times New Roman"/>
          <w:b w:val="0"/>
          <w:sz w:val="20"/>
          <w:szCs w:val="20"/>
        </w:rPr>
        <w:t xml:space="preserve"> им. В.Г. Шухова</w:t>
      </w:r>
    </w:p>
    <w:p w:rsidR="006B3D60" w:rsidRPr="00D81EA3" w:rsidRDefault="00170EB2" w:rsidP="00170EB2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70EB2">
        <w:rPr>
          <w:rFonts w:ascii="Times New Roman" w:hAnsi="Times New Roman" w:cs="Times New Roman"/>
          <w:b w:val="0"/>
          <w:sz w:val="20"/>
          <w:szCs w:val="20"/>
        </w:rPr>
        <w:t>308012, г. Белгород, ул. Костюкова, 46</w:t>
      </w:r>
    </w:p>
    <w:sectPr w:rsidR="006B3D60" w:rsidRPr="00D81EA3" w:rsidSect="007851DD">
      <w:headerReference w:type="even" r:id="rId32"/>
      <w:headerReference w:type="default" r:id="rId33"/>
      <w:footerReference w:type="default" r:id="rId34"/>
      <w:footerReference w:type="first" r:id="rId35"/>
      <w:footnotePr>
        <w:numRestart w:val="eachPage"/>
      </w:footnotePr>
      <w:pgSz w:w="8392" w:h="11907" w:code="11"/>
      <w:pgMar w:top="1134" w:right="1134" w:bottom="1134" w:left="1134" w:header="720" w:footer="720" w:gutter="0"/>
      <w:pgNumType w:start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451" w:rsidRDefault="00035451" w:rsidP="00196F2B">
      <w:pPr>
        <w:spacing w:line="240" w:lineRule="auto"/>
      </w:pPr>
      <w:r>
        <w:separator/>
      </w:r>
    </w:p>
  </w:endnote>
  <w:endnote w:type="continuationSeparator" w:id="0">
    <w:p w:rsidR="00035451" w:rsidRDefault="00035451" w:rsidP="00196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18" w:rsidRPr="00A8474E" w:rsidRDefault="00804018" w:rsidP="005C33BA">
    <w:pPr>
      <w:pStyle w:val="a7"/>
      <w:spacing w:line="240" w:lineRule="auto"/>
      <w:ind w:left="0" w:firstLine="0"/>
      <w:rPr>
        <w:rFonts w:ascii="Times New Roman" w:hAnsi="Times New Roman" w:cs="Times New Roman"/>
        <w:b w:val="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18" w:rsidRPr="00A8474E" w:rsidRDefault="00804018" w:rsidP="007851DD">
    <w:pPr>
      <w:pStyle w:val="a7"/>
      <w:spacing w:line="240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451" w:rsidRDefault="00035451" w:rsidP="00196F2B">
      <w:pPr>
        <w:spacing w:line="240" w:lineRule="auto"/>
      </w:pPr>
      <w:r>
        <w:separator/>
      </w:r>
    </w:p>
  </w:footnote>
  <w:footnote w:type="continuationSeparator" w:id="0">
    <w:p w:rsidR="00035451" w:rsidRDefault="00035451" w:rsidP="00196F2B">
      <w:pPr>
        <w:spacing w:line="240" w:lineRule="auto"/>
      </w:pPr>
      <w:r>
        <w:continuationSeparator/>
      </w:r>
    </w:p>
  </w:footnote>
  <w:footnote w:id="1">
    <w:p w:rsidR="00804018" w:rsidRPr="005C33BA" w:rsidRDefault="00804018" w:rsidP="00CF4501">
      <w:pPr>
        <w:pStyle w:val="a9"/>
      </w:pPr>
      <w:r w:rsidRPr="005C33BA">
        <w:rPr>
          <w:rStyle w:val="ab"/>
          <w:rFonts w:cs="Times New Roman"/>
        </w:rPr>
        <w:footnoteRef/>
      </w:r>
      <w:r w:rsidRPr="005C33BA">
        <w:t xml:space="preserve"> Андрианов, В. Инфляция в мировой экономике и в России / В. А</w:t>
      </w:r>
      <w:r w:rsidRPr="005C33BA">
        <w:t>н</w:t>
      </w:r>
      <w:r w:rsidRPr="005C33BA">
        <w:t>дрианов //. Общество и экономика. - 2016. - № 7 - 8. – С. 117 – 198.</w:t>
      </w:r>
    </w:p>
  </w:footnote>
  <w:footnote w:id="2">
    <w:p w:rsidR="00804018" w:rsidRPr="00F42605" w:rsidRDefault="00804018" w:rsidP="00CF4501">
      <w:pPr>
        <w:pStyle w:val="a9"/>
      </w:pPr>
      <w:r w:rsidRPr="00F42605">
        <w:rPr>
          <w:rStyle w:val="ab"/>
          <w:rFonts w:cs="Times New Roman"/>
          <w:b/>
        </w:rPr>
        <w:footnoteRef/>
      </w:r>
      <w:r w:rsidRPr="00F42605">
        <w:t xml:space="preserve"> См.: Михайлов, А.Ю. Приватизация в России: мифы и реальность / А.Ю.</w:t>
      </w:r>
      <w:r>
        <w:t xml:space="preserve"> </w:t>
      </w:r>
      <w:r w:rsidRPr="00F42605">
        <w:t>Михайлов</w:t>
      </w:r>
      <w:r>
        <w:t xml:space="preserve"> </w:t>
      </w:r>
      <w:r w:rsidRPr="00F42605">
        <w:t>// ЭКО. – 201</w:t>
      </w:r>
      <w:r>
        <w:t>6</w:t>
      </w:r>
      <w:r w:rsidRPr="00F42605">
        <w:t>. - № 6.- с.47</w:t>
      </w:r>
    </w:p>
  </w:footnote>
  <w:footnote w:id="3">
    <w:p w:rsidR="00804018" w:rsidRPr="00CF4501" w:rsidRDefault="00804018" w:rsidP="00196F2B">
      <w:pPr>
        <w:pStyle w:val="a9"/>
        <w:rPr>
          <w:rFonts w:cs="Times New Roman"/>
        </w:rPr>
      </w:pPr>
      <w:r w:rsidRPr="00CF4501">
        <w:rPr>
          <w:rStyle w:val="ab"/>
          <w:rFonts w:cs="Times New Roman"/>
        </w:rPr>
        <w:sym w:font="Symbol" w:char="F02A"/>
      </w:r>
      <w:r w:rsidRPr="00CF4501">
        <w:rPr>
          <w:rFonts w:cs="Times New Roman"/>
        </w:rPr>
        <w:t>За исключением случаев, когда к выполнению курсовой работы пр</w:t>
      </w:r>
      <w:r w:rsidRPr="00CF4501">
        <w:rPr>
          <w:rFonts w:cs="Times New Roman"/>
        </w:rPr>
        <w:t>и</w:t>
      </w:r>
      <w:r w:rsidRPr="00CF4501">
        <w:rPr>
          <w:rFonts w:cs="Times New Roman"/>
        </w:rPr>
        <w:t>равнивается (по решению кафедры) подготовка студентом научной работы на конкурс, доклада на научную конференцию, статьи в нау</w:t>
      </w:r>
      <w:r w:rsidRPr="00CF4501">
        <w:rPr>
          <w:rFonts w:cs="Times New Roman"/>
        </w:rPr>
        <w:t>ч</w:t>
      </w:r>
      <w:r w:rsidRPr="00CF4501">
        <w:rPr>
          <w:rFonts w:cs="Times New Roman"/>
        </w:rPr>
        <w:t>ный сборник.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18" w:rsidRDefault="00E6779D" w:rsidP="007851D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401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4018" w:rsidRDefault="008040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18" w:rsidRPr="00A8474E" w:rsidRDefault="00E6779D" w:rsidP="007851DD">
    <w:pPr>
      <w:pStyle w:val="a4"/>
      <w:framePr w:wrap="around" w:vAnchor="text" w:hAnchor="margin" w:xAlign="center" w:y="1"/>
      <w:spacing w:line="240" w:lineRule="auto"/>
      <w:ind w:left="0" w:firstLine="0"/>
      <w:rPr>
        <w:rStyle w:val="a6"/>
        <w:rFonts w:ascii="Times New Roman" w:hAnsi="Times New Roman" w:cs="Times New Roman"/>
        <w:b w:val="0"/>
        <w:sz w:val="20"/>
        <w:szCs w:val="20"/>
      </w:rPr>
    </w:pPr>
    <w:r w:rsidRPr="00A8474E">
      <w:rPr>
        <w:rStyle w:val="a6"/>
        <w:rFonts w:ascii="Times New Roman" w:hAnsi="Times New Roman" w:cs="Times New Roman"/>
        <w:b w:val="0"/>
        <w:sz w:val="20"/>
        <w:szCs w:val="20"/>
      </w:rPr>
      <w:fldChar w:fldCharType="begin"/>
    </w:r>
    <w:r w:rsidR="00804018" w:rsidRPr="00A8474E">
      <w:rPr>
        <w:rStyle w:val="a6"/>
        <w:rFonts w:ascii="Times New Roman" w:hAnsi="Times New Roman" w:cs="Times New Roman"/>
        <w:b w:val="0"/>
        <w:sz w:val="20"/>
        <w:szCs w:val="20"/>
      </w:rPr>
      <w:instrText xml:space="preserve">PAGE  </w:instrText>
    </w:r>
    <w:r w:rsidRPr="00A8474E">
      <w:rPr>
        <w:rStyle w:val="a6"/>
        <w:rFonts w:ascii="Times New Roman" w:hAnsi="Times New Roman" w:cs="Times New Roman"/>
        <w:b w:val="0"/>
        <w:sz w:val="20"/>
        <w:szCs w:val="20"/>
      </w:rPr>
      <w:fldChar w:fldCharType="separate"/>
    </w:r>
    <w:r w:rsidR="004B6753">
      <w:rPr>
        <w:rStyle w:val="a6"/>
        <w:rFonts w:ascii="Times New Roman" w:hAnsi="Times New Roman" w:cs="Times New Roman"/>
        <w:b w:val="0"/>
        <w:noProof/>
        <w:sz w:val="20"/>
        <w:szCs w:val="20"/>
      </w:rPr>
      <w:t>19</w:t>
    </w:r>
    <w:r w:rsidRPr="00A8474E">
      <w:rPr>
        <w:rStyle w:val="a6"/>
        <w:rFonts w:ascii="Times New Roman" w:hAnsi="Times New Roman" w:cs="Times New Roman"/>
        <w:b w:val="0"/>
        <w:sz w:val="20"/>
        <w:szCs w:val="20"/>
      </w:rPr>
      <w:fldChar w:fldCharType="end"/>
    </w:r>
  </w:p>
  <w:p w:rsidR="00804018" w:rsidRPr="00A8474E" w:rsidRDefault="00804018" w:rsidP="007851DD">
    <w:pPr>
      <w:spacing w:line="240" w:lineRule="auto"/>
      <w:ind w:left="0" w:firstLine="0"/>
      <w:rPr>
        <w:rFonts w:ascii="Times New Roman" w:hAnsi="Times New Roman" w:cs="Times New Roman"/>
        <w:b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264"/>
    <w:multiLevelType w:val="hybridMultilevel"/>
    <w:tmpl w:val="8BBAD9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F74821"/>
    <w:multiLevelType w:val="hybridMultilevel"/>
    <w:tmpl w:val="92822EA6"/>
    <w:lvl w:ilvl="0" w:tplc="F640B4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4440A67"/>
    <w:multiLevelType w:val="hybridMultilevel"/>
    <w:tmpl w:val="80582DC2"/>
    <w:lvl w:ilvl="0" w:tplc="25DA91C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15123"/>
    <w:multiLevelType w:val="hybridMultilevel"/>
    <w:tmpl w:val="F910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23629A"/>
    <w:multiLevelType w:val="hybridMultilevel"/>
    <w:tmpl w:val="027E0528"/>
    <w:lvl w:ilvl="0" w:tplc="F640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D3225"/>
    <w:multiLevelType w:val="hybridMultilevel"/>
    <w:tmpl w:val="D55CA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6B3C28"/>
    <w:multiLevelType w:val="hybridMultilevel"/>
    <w:tmpl w:val="26B454F6"/>
    <w:lvl w:ilvl="0" w:tplc="F640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93507"/>
    <w:multiLevelType w:val="hybridMultilevel"/>
    <w:tmpl w:val="01821BEC"/>
    <w:lvl w:ilvl="0" w:tplc="F640B4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EA77281"/>
    <w:multiLevelType w:val="hybridMultilevel"/>
    <w:tmpl w:val="2B7A4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9E2B0B"/>
    <w:multiLevelType w:val="hybridMultilevel"/>
    <w:tmpl w:val="09CC4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371354"/>
    <w:multiLevelType w:val="hybridMultilevel"/>
    <w:tmpl w:val="88E4F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CF1D25"/>
    <w:multiLevelType w:val="hybridMultilevel"/>
    <w:tmpl w:val="7AEC1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E46"/>
    <w:rsid w:val="000006FD"/>
    <w:rsid w:val="00004AB6"/>
    <w:rsid w:val="00004B85"/>
    <w:rsid w:val="00005AFB"/>
    <w:rsid w:val="00005D82"/>
    <w:rsid w:val="000063BF"/>
    <w:rsid w:val="00006B50"/>
    <w:rsid w:val="00006D49"/>
    <w:rsid w:val="000103BA"/>
    <w:rsid w:val="00011E50"/>
    <w:rsid w:val="00011F5A"/>
    <w:rsid w:val="000129AE"/>
    <w:rsid w:val="0001494B"/>
    <w:rsid w:val="00015432"/>
    <w:rsid w:val="000157AA"/>
    <w:rsid w:val="00016678"/>
    <w:rsid w:val="00016EDC"/>
    <w:rsid w:val="00020470"/>
    <w:rsid w:val="00020AFE"/>
    <w:rsid w:val="0002295F"/>
    <w:rsid w:val="0002335A"/>
    <w:rsid w:val="00023BAC"/>
    <w:rsid w:val="00024916"/>
    <w:rsid w:val="000302D1"/>
    <w:rsid w:val="00030D16"/>
    <w:rsid w:val="00030DF8"/>
    <w:rsid w:val="000311D1"/>
    <w:rsid w:val="00031756"/>
    <w:rsid w:val="00035451"/>
    <w:rsid w:val="00041732"/>
    <w:rsid w:val="00041E20"/>
    <w:rsid w:val="00043811"/>
    <w:rsid w:val="00043C5E"/>
    <w:rsid w:val="00044733"/>
    <w:rsid w:val="000453B7"/>
    <w:rsid w:val="00045F6A"/>
    <w:rsid w:val="00050077"/>
    <w:rsid w:val="00052894"/>
    <w:rsid w:val="00053C83"/>
    <w:rsid w:val="000546D9"/>
    <w:rsid w:val="000550D5"/>
    <w:rsid w:val="00057F3A"/>
    <w:rsid w:val="0006045A"/>
    <w:rsid w:val="00061365"/>
    <w:rsid w:val="0006158D"/>
    <w:rsid w:val="000616E0"/>
    <w:rsid w:val="00063CB1"/>
    <w:rsid w:val="00063DCE"/>
    <w:rsid w:val="00063E1F"/>
    <w:rsid w:val="000644C6"/>
    <w:rsid w:val="00065A20"/>
    <w:rsid w:val="0007121F"/>
    <w:rsid w:val="00072049"/>
    <w:rsid w:val="00072DE0"/>
    <w:rsid w:val="00072FC3"/>
    <w:rsid w:val="000730BC"/>
    <w:rsid w:val="00073A28"/>
    <w:rsid w:val="0007476A"/>
    <w:rsid w:val="00075568"/>
    <w:rsid w:val="00075CD2"/>
    <w:rsid w:val="000763A1"/>
    <w:rsid w:val="00077C0A"/>
    <w:rsid w:val="0008035C"/>
    <w:rsid w:val="00080712"/>
    <w:rsid w:val="00080CFB"/>
    <w:rsid w:val="0008173E"/>
    <w:rsid w:val="00081E9E"/>
    <w:rsid w:val="000829D5"/>
    <w:rsid w:val="0008377B"/>
    <w:rsid w:val="00084824"/>
    <w:rsid w:val="00084CCA"/>
    <w:rsid w:val="000877F6"/>
    <w:rsid w:val="00090A69"/>
    <w:rsid w:val="000910DA"/>
    <w:rsid w:val="00092025"/>
    <w:rsid w:val="000938C9"/>
    <w:rsid w:val="00097593"/>
    <w:rsid w:val="000A107C"/>
    <w:rsid w:val="000A4F72"/>
    <w:rsid w:val="000A5541"/>
    <w:rsid w:val="000A67DD"/>
    <w:rsid w:val="000B0A58"/>
    <w:rsid w:val="000B1716"/>
    <w:rsid w:val="000B17AB"/>
    <w:rsid w:val="000B2B44"/>
    <w:rsid w:val="000B4CFB"/>
    <w:rsid w:val="000B5517"/>
    <w:rsid w:val="000B6091"/>
    <w:rsid w:val="000B6A0D"/>
    <w:rsid w:val="000C0FFE"/>
    <w:rsid w:val="000C3FBF"/>
    <w:rsid w:val="000C4010"/>
    <w:rsid w:val="000C55DC"/>
    <w:rsid w:val="000C5EB8"/>
    <w:rsid w:val="000C6527"/>
    <w:rsid w:val="000D0699"/>
    <w:rsid w:val="000D0BFC"/>
    <w:rsid w:val="000D0F08"/>
    <w:rsid w:val="000D1237"/>
    <w:rsid w:val="000D3E84"/>
    <w:rsid w:val="000D4D17"/>
    <w:rsid w:val="000D5D75"/>
    <w:rsid w:val="000D7CC9"/>
    <w:rsid w:val="000E0AE8"/>
    <w:rsid w:val="000E2C32"/>
    <w:rsid w:val="000E4241"/>
    <w:rsid w:val="000E5085"/>
    <w:rsid w:val="000F1B9E"/>
    <w:rsid w:val="000F29D3"/>
    <w:rsid w:val="000F2F2B"/>
    <w:rsid w:val="000F32A4"/>
    <w:rsid w:val="000F449C"/>
    <w:rsid w:val="000F54EF"/>
    <w:rsid w:val="000F5505"/>
    <w:rsid w:val="000F5C48"/>
    <w:rsid w:val="000F64FB"/>
    <w:rsid w:val="00102043"/>
    <w:rsid w:val="0010221D"/>
    <w:rsid w:val="001031A3"/>
    <w:rsid w:val="001039A6"/>
    <w:rsid w:val="00104B2C"/>
    <w:rsid w:val="00105C16"/>
    <w:rsid w:val="001079BF"/>
    <w:rsid w:val="00107E9D"/>
    <w:rsid w:val="001101B1"/>
    <w:rsid w:val="0011092D"/>
    <w:rsid w:val="001115AC"/>
    <w:rsid w:val="00111E4C"/>
    <w:rsid w:val="001133D3"/>
    <w:rsid w:val="00117C8C"/>
    <w:rsid w:val="001219BA"/>
    <w:rsid w:val="00121EBF"/>
    <w:rsid w:val="001228A3"/>
    <w:rsid w:val="00124294"/>
    <w:rsid w:val="00125678"/>
    <w:rsid w:val="00127C5D"/>
    <w:rsid w:val="0013147A"/>
    <w:rsid w:val="00133D84"/>
    <w:rsid w:val="001363BC"/>
    <w:rsid w:val="00136CBA"/>
    <w:rsid w:val="00145AF2"/>
    <w:rsid w:val="00150CA2"/>
    <w:rsid w:val="001519D0"/>
    <w:rsid w:val="0015241D"/>
    <w:rsid w:val="00152CCD"/>
    <w:rsid w:val="00152FFB"/>
    <w:rsid w:val="00153AEE"/>
    <w:rsid w:val="00153EA6"/>
    <w:rsid w:val="001609EE"/>
    <w:rsid w:val="00162139"/>
    <w:rsid w:val="0016285B"/>
    <w:rsid w:val="0016306E"/>
    <w:rsid w:val="00164035"/>
    <w:rsid w:val="00164805"/>
    <w:rsid w:val="00164B93"/>
    <w:rsid w:val="00164E50"/>
    <w:rsid w:val="00165641"/>
    <w:rsid w:val="00165E4D"/>
    <w:rsid w:val="001668E2"/>
    <w:rsid w:val="00166FFC"/>
    <w:rsid w:val="00170EB2"/>
    <w:rsid w:val="00171576"/>
    <w:rsid w:val="00173F88"/>
    <w:rsid w:val="00174548"/>
    <w:rsid w:val="00174B61"/>
    <w:rsid w:val="00176080"/>
    <w:rsid w:val="0017674B"/>
    <w:rsid w:val="00176E33"/>
    <w:rsid w:val="00177862"/>
    <w:rsid w:val="00180D61"/>
    <w:rsid w:val="00180E9B"/>
    <w:rsid w:val="001812B3"/>
    <w:rsid w:val="001821E6"/>
    <w:rsid w:val="00182404"/>
    <w:rsid w:val="001856EF"/>
    <w:rsid w:val="001867AE"/>
    <w:rsid w:val="001872C4"/>
    <w:rsid w:val="001877C8"/>
    <w:rsid w:val="00187970"/>
    <w:rsid w:val="00191112"/>
    <w:rsid w:val="00195EFA"/>
    <w:rsid w:val="00196B89"/>
    <w:rsid w:val="00196F2B"/>
    <w:rsid w:val="001A0126"/>
    <w:rsid w:val="001A0475"/>
    <w:rsid w:val="001A3046"/>
    <w:rsid w:val="001A449F"/>
    <w:rsid w:val="001A65B9"/>
    <w:rsid w:val="001A6795"/>
    <w:rsid w:val="001A6A51"/>
    <w:rsid w:val="001B490F"/>
    <w:rsid w:val="001B58E9"/>
    <w:rsid w:val="001B5CC0"/>
    <w:rsid w:val="001B6677"/>
    <w:rsid w:val="001B6CF5"/>
    <w:rsid w:val="001C0E95"/>
    <w:rsid w:val="001C163D"/>
    <w:rsid w:val="001C26FA"/>
    <w:rsid w:val="001C2EE7"/>
    <w:rsid w:val="001C472C"/>
    <w:rsid w:val="001C510C"/>
    <w:rsid w:val="001C5CBE"/>
    <w:rsid w:val="001C624C"/>
    <w:rsid w:val="001C626D"/>
    <w:rsid w:val="001C7A5B"/>
    <w:rsid w:val="001D1DD9"/>
    <w:rsid w:val="001D2121"/>
    <w:rsid w:val="001D2AC1"/>
    <w:rsid w:val="001D41B4"/>
    <w:rsid w:val="001D41CC"/>
    <w:rsid w:val="001D7EE0"/>
    <w:rsid w:val="001E06DA"/>
    <w:rsid w:val="001E3AF1"/>
    <w:rsid w:val="001E42CB"/>
    <w:rsid w:val="001E52B2"/>
    <w:rsid w:val="001E5F89"/>
    <w:rsid w:val="001E6ABE"/>
    <w:rsid w:val="001F245D"/>
    <w:rsid w:val="001F3BCA"/>
    <w:rsid w:val="001F64D5"/>
    <w:rsid w:val="001F6EA3"/>
    <w:rsid w:val="001F7ADD"/>
    <w:rsid w:val="0020082D"/>
    <w:rsid w:val="00200FFD"/>
    <w:rsid w:val="00204D56"/>
    <w:rsid w:val="002054FE"/>
    <w:rsid w:val="00205867"/>
    <w:rsid w:val="00205E4D"/>
    <w:rsid w:val="00206384"/>
    <w:rsid w:val="0020723A"/>
    <w:rsid w:val="002119F2"/>
    <w:rsid w:val="0021277D"/>
    <w:rsid w:val="002130DE"/>
    <w:rsid w:val="0021314B"/>
    <w:rsid w:val="00214FFA"/>
    <w:rsid w:val="00215E0A"/>
    <w:rsid w:val="00215F9C"/>
    <w:rsid w:val="0021669B"/>
    <w:rsid w:val="00216860"/>
    <w:rsid w:val="00216F3F"/>
    <w:rsid w:val="0022032D"/>
    <w:rsid w:val="00220907"/>
    <w:rsid w:val="002212F7"/>
    <w:rsid w:val="00221F99"/>
    <w:rsid w:val="00225808"/>
    <w:rsid w:val="00227E4E"/>
    <w:rsid w:val="00235B58"/>
    <w:rsid w:val="00235CC1"/>
    <w:rsid w:val="002362FC"/>
    <w:rsid w:val="00240C9E"/>
    <w:rsid w:val="002431F2"/>
    <w:rsid w:val="00246154"/>
    <w:rsid w:val="00247C80"/>
    <w:rsid w:val="00250122"/>
    <w:rsid w:val="002516F3"/>
    <w:rsid w:val="00251889"/>
    <w:rsid w:val="00252F3C"/>
    <w:rsid w:val="002532B0"/>
    <w:rsid w:val="002540AD"/>
    <w:rsid w:val="0025423C"/>
    <w:rsid w:val="00256289"/>
    <w:rsid w:val="00257384"/>
    <w:rsid w:val="00257824"/>
    <w:rsid w:val="002618C4"/>
    <w:rsid w:val="00262A9E"/>
    <w:rsid w:val="0026369E"/>
    <w:rsid w:val="00265A2B"/>
    <w:rsid w:val="002710DB"/>
    <w:rsid w:val="002713C0"/>
    <w:rsid w:val="00280145"/>
    <w:rsid w:val="00281C2F"/>
    <w:rsid w:val="00281F3D"/>
    <w:rsid w:val="00282EEF"/>
    <w:rsid w:val="00283DDC"/>
    <w:rsid w:val="00285D92"/>
    <w:rsid w:val="0029025B"/>
    <w:rsid w:val="00290F34"/>
    <w:rsid w:val="00291C0D"/>
    <w:rsid w:val="00292712"/>
    <w:rsid w:val="00293E58"/>
    <w:rsid w:val="00294C23"/>
    <w:rsid w:val="00295017"/>
    <w:rsid w:val="00295910"/>
    <w:rsid w:val="00297E89"/>
    <w:rsid w:val="002A157B"/>
    <w:rsid w:val="002A1E58"/>
    <w:rsid w:val="002A2B45"/>
    <w:rsid w:val="002A2BC8"/>
    <w:rsid w:val="002A4EC6"/>
    <w:rsid w:val="002A5AF0"/>
    <w:rsid w:val="002A5BD8"/>
    <w:rsid w:val="002A625A"/>
    <w:rsid w:val="002B3137"/>
    <w:rsid w:val="002C064C"/>
    <w:rsid w:val="002C0EB2"/>
    <w:rsid w:val="002C3AB0"/>
    <w:rsid w:val="002C477A"/>
    <w:rsid w:val="002C6467"/>
    <w:rsid w:val="002C6696"/>
    <w:rsid w:val="002C6E1E"/>
    <w:rsid w:val="002C72BA"/>
    <w:rsid w:val="002C78D3"/>
    <w:rsid w:val="002D04AD"/>
    <w:rsid w:val="002D18AE"/>
    <w:rsid w:val="002D2B4A"/>
    <w:rsid w:val="002D3CA5"/>
    <w:rsid w:val="002D62EF"/>
    <w:rsid w:val="002D768C"/>
    <w:rsid w:val="002E294E"/>
    <w:rsid w:val="002E3B25"/>
    <w:rsid w:val="002E48BF"/>
    <w:rsid w:val="002E529A"/>
    <w:rsid w:val="002E532B"/>
    <w:rsid w:val="002E54C5"/>
    <w:rsid w:val="002E7228"/>
    <w:rsid w:val="002E723E"/>
    <w:rsid w:val="002F034B"/>
    <w:rsid w:val="002F0B31"/>
    <w:rsid w:val="002F1A0B"/>
    <w:rsid w:val="002F349A"/>
    <w:rsid w:val="002F4393"/>
    <w:rsid w:val="002F751A"/>
    <w:rsid w:val="002F7D04"/>
    <w:rsid w:val="003003EC"/>
    <w:rsid w:val="00303AAA"/>
    <w:rsid w:val="0030689D"/>
    <w:rsid w:val="0030792F"/>
    <w:rsid w:val="00311D8E"/>
    <w:rsid w:val="0031233D"/>
    <w:rsid w:val="00313189"/>
    <w:rsid w:val="00313551"/>
    <w:rsid w:val="00314227"/>
    <w:rsid w:val="003149AD"/>
    <w:rsid w:val="0031522A"/>
    <w:rsid w:val="00315460"/>
    <w:rsid w:val="00317222"/>
    <w:rsid w:val="0032129E"/>
    <w:rsid w:val="0032202A"/>
    <w:rsid w:val="0032685F"/>
    <w:rsid w:val="0032757A"/>
    <w:rsid w:val="00332755"/>
    <w:rsid w:val="003335AA"/>
    <w:rsid w:val="0033636B"/>
    <w:rsid w:val="00341B77"/>
    <w:rsid w:val="00342519"/>
    <w:rsid w:val="00342758"/>
    <w:rsid w:val="00344F13"/>
    <w:rsid w:val="0034696A"/>
    <w:rsid w:val="003511CB"/>
    <w:rsid w:val="003512D1"/>
    <w:rsid w:val="00351A24"/>
    <w:rsid w:val="003524D5"/>
    <w:rsid w:val="00353634"/>
    <w:rsid w:val="003548D0"/>
    <w:rsid w:val="003574B2"/>
    <w:rsid w:val="003616BF"/>
    <w:rsid w:val="00361A9D"/>
    <w:rsid w:val="003624E0"/>
    <w:rsid w:val="0036404D"/>
    <w:rsid w:val="00364A62"/>
    <w:rsid w:val="0036670F"/>
    <w:rsid w:val="00367401"/>
    <w:rsid w:val="00370664"/>
    <w:rsid w:val="00370D9F"/>
    <w:rsid w:val="00371C9D"/>
    <w:rsid w:val="003740EF"/>
    <w:rsid w:val="00374482"/>
    <w:rsid w:val="003752FC"/>
    <w:rsid w:val="00375BED"/>
    <w:rsid w:val="003761AE"/>
    <w:rsid w:val="00380163"/>
    <w:rsid w:val="00380F84"/>
    <w:rsid w:val="003819F0"/>
    <w:rsid w:val="003822A8"/>
    <w:rsid w:val="00383433"/>
    <w:rsid w:val="00384B2B"/>
    <w:rsid w:val="003861E9"/>
    <w:rsid w:val="00386AAD"/>
    <w:rsid w:val="003873C4"/>
    <w:rsid w:val="003873EC"/>
    <w:rsid w:val="003875B4"/>
    <w:rsid w:val="00387EF2"/>
    <w:rsid w:val="0039097C"/>
    <w:rsid w:val="00391075"/>
    <w:rsid w:val="003919F3"/>
    <w:rsid w:val="003941BF"/>
    <w:rsid w:val="00394BA5"/>
    <w:rsid w:val="00394C91"/>
    <w:rsid w:val="00394E08"/>
    <w:rsid w:val="003950FD"/>
    <w:rsid w:val="00397408"/>
    <w:rsid w:val="003A3B71"/>
    <w:rsid w:val="003A4B75"/>
    <w:rsid w:val="003A4C8A"/>
    <w:rsid w:val="003A4D70"/>
    <w:rsid w:val="003A5C3F"/>
    <w:rsid w:val="003A6011"/>
    <w:rsid w:val="003A6B23"/>
    <w:rsid w:val="003A6BFF"/>
    <w:rsid w:val="003B528E"/>
    <w:rsid w:val="003B5D7A"/>
    <w:rsid w:val="003B6EF4"/>
    <w:rsid w:val="003C24D0"/>
    <w:rsid w:val="003C2711"/>
    <w:rsid w:val="003C2F18"/>
    <w:rsid w:val="003C347D"/>
    <w:rsid w:val="003C3FBB"/>
    <w:rsid w:val="003C525A"/>
    <w:rsid w:val="003C5990"/>
    <w:rsid w:val="003C69A4"/>
    <w:rsid w:val="003D0A72"/>
    <w:rsid w:val="003D1E5C"/>
    <w:rsid w:val="003D30A8"/>
    <w:rsid w:val="003D3A98"/>
    <w:rsid w:val="003D40C1"/>
    <w:rsid w:val="003D465B"/>
    <w:rsid w:val="003D482D"/>
    <w:rsid w:val="003D5ABA"/>
    <w:rsid w:val="003D64E7"/>
    <w:rsid w:val="003E2789"/>
    <w:rsid w:val="003E3D55"/>
    <w:rsid w:val="003E5468"/>
    <w:rsid w:val="003E5558"/>
    <w:rsid w:val="003F3C00"/>
    <w:rsid w:val="003F588E"/>
    <w:rsid w:val="003F6298"/>
    <w:rsid w:val="003F6A24"/>
    <w:rsid w:val="004000E7"/>
    <w:rsid w:val="00400535"/>
    <w:rsid w:val="00400B61"/>
    <w:rsid w:val="00403AAB"/>
    <w:rsid w:val="00404413"/>
    <w:rsid w:val="0040453E"/>
    <w:rsid w:val="004048A5"/>
    <w:rsid w:val="0040494B"/>
    <w:rsid w:val="00404AFB"/>
    <w:rsid w:val="00405913"/>
    <w:rsid w:val="0040598B"/>
    <w:rsid w:val="004129F0"/>
    <w:rsid w:val="00412FCE"/>
    <w:rsid w:val="00413762"/>
    <w:rsid w:val="00413FC4"/>
    <w:rsid w:val="00414379"/>
    <w:rsid w:val="004161E4"/>
    <w:rsid w:val="0041685A"/>
    <w:rsid w:val="004168C8"/>
    <w:rsid w:val="00417A4F"/>
    <w:rsid w:val="004202B1"/>
    <w:rsid w:val="0042043B"/>
    <w:rsid w:val="0042050A"/>
    <w:rsid w:val="00420CFF"/>
    <w:rsid w:val="00422F9C"/>
    <w:rsid w:val="004232EA"/>
    <w:rsid w:val="0042526B"/>
    <w:rsid w:val="00427750"/>
    <w:rsid w:val="00430765"/>
    <w:rsid w:val="0043168A"/>
    <w:rsid w:val="004330F9"/>
    <w:rsid w:val="0043437F"/>
    <w:rsid w:val="00434515"/>
    <w:rsid w:val="0043532B"/>
    <w:rsid w:val="00435414"/>
    <w:rsid w:val="00435E3F"/>
    <w:rsid w:val="00437B9E"/>
    <w:rsid w:val="00437DFE"/>
    <w:rsid w:val="0044346B"/>
    <w:rsid w:val="00443EEF"/>
    <w:rsid w:val="004452A9"/>
    <w:rsid w:val="004455A3"/>
    <w:rsid w:val="004465E6"/>
    <w:rsid w:val="004472F8"/>
    <w:rsid w:val="00450132"/>
    <w:rsid w:val="004508B2"/>
    <w:rsid w:val="004513A6"/>
    <w:rsid w:val="004518C9"/>
    <w:rsid w:val="004552E2"/>
    <w:rsid w:val="004563D1"/>
    <w:rsid w:val="004568EA"/>
    <w:rsid w:val="00456C2D"/>
    <w:rsid w:val="00460995"/>
    <w:rsid w:val="00463741"/>
    <w:rsid w:val="00465073"/>
    <w:rsid w:val="0046617A"/>
    <w:rsid w:val="00466726"/>
    <w:rsid w:val="00467A29"/>
    <w:rsid w:val="00472BF3"/>
    <w:rsid w:val="00472EBA"/>
    <w:rsid w:val="00475137"/>
    <w:rsid w:val="004757C5"/>
    <w:rsid w:val="00477BEF"/>
    <w:rsid w:val="00481623"/>
    <w:rsid w:val="00482AAF"/>
    <w:rsid w:val="004831C3"/>
    <w:rsid w:val="0048389A"/>
    <w:rsid w:val="00483C9B"/>
    <w:rsid w:val="004900AE"/>
    <w:rsid w:val="00491181"/>
    <w:rsid w:val="00491A3D"/>
    <w:rsid w:val="00491D61"/>
    <w:rsid w:val="00491D6C"/>
    <w:rsid w:val="00494B93"/>
    <w:rsid w:val="0049540F"/>
    <w:rsid w:val="0049626E"/>
    <w:rsid w:val="00496F4A"/>
    <w:rsid w:val="004973D1"/>
    <w:rsid w:val="004979B8"/>
    <w:rsid w:val="00497C1B"/>
    <w:rsid w:val="004A009E"/>
    <w:rsid w:val="004A1686"/>
    <w:rsid w:val="004A294B"/>
    <w:rsid w:val="004A605B"/>
    <w:rsid w:val="004A6955"/>
    <w:rsid w:val="004B17D3"/>
    <w:rsid w:val="004B34C5"/>
    <w:rsid w:val="004B3A2B"/>
    <w:rsid w:val="004B6517"/>
    <w:rsid w:val="004B6753"/>
    <w:rsid w:val="004B6B3C"/>
    <w:rsid w:val="004B7BAB"/>
    <w:rsid w:val="004C2BDB"/>
    <w:rsid w:val="004C4A75"/>
    <w:rsid w:val="004C5031"/>
    <w:rsid w:val="004C5C33"/>
    <w:rsid w:val="004C65C7"/>
    <w:rsid w:val="004C7AAC"/>
    <w:rsid w:val="004D001E"/>
    <w:rsid w:val="004D0202"/>
    <w:rsid w:val="004D065C"/>
    <w:rsid w:val="004D15CE"/>
    <w:rsid w:val="004D533B"/>
    <w:rsid w:val="004D6E2E"/>
    <w:rsid w:val="004D72AC"/>
    <w:rsid w:val="004E07C8"/>
    <w:rsid w:val="004E2613"/>
    <w:rsid w:val="004E5B09"/>
    <w:rsid w:val="004F0CDF"/>
    <w:rsid w:val="004F19B9"/>
    <w:rsid w:val="004F2D40"/>
    <w:rsid w:val="004F37E4"/>
    <w:rsid w:val="004F48B3"/>
    <w:rsid w:val="00501D41"/>
    <w:rsid w:val="00504D75"/>
    <w:rsid w:val="0050668F"/>
    <w:rsid w:val="005075D4"/>
    <w:rsid w:val="005079EA"/>
    <w:rsid w:val="00507F1C"/>
    <w:rsid w:val="00511C9A"/>
    <w:rsid w:val="00511E42"/>
    <w:rsid w:val="00514931"/>
    <w:rsid w:val="00514B05"/>
    <w:rsid w:val="0051541A"/>
    <w:rsid w:val="00520CC4"/>
    <w:rsid w:val="00523300"/>
    <w:rsid w:val="00526084"/>
    <w:rsid w:val="00530158"/>
    <w:rsid w:val="00530EC9"/>
    <w:rsid w:val="00533F0D"/>
    <w:rsid w:val="00533F60"/>
    <w:rsid w:val="005357BE"/>
    <w:rsid w:val="005358BF"/>
    <w:rsid w:val="00537836"/>
    <w:rsid w:val="00541FB3"/>
    <w:rsid w:val="005421AD"/>
    <w:rsid w:val="00543179"/>
    <w:rsid w:val="005444A7"/>
    <w:rsid w:val="005449A4"/>
    <w:rsid w:val="0055108D"/>
    <w:rsid w:val="005541EF"/>
    <w:rsid w:val="005555E4"/>
    <w:rsid w:val="00555915"/>
    <w:rsid w:val="005565C7"/>
    <w:rsid w:val="00557BA1"/>
    <w:rsid w:val="00562322"/>
    <w:rsid w:val="00563AA6"/>
    <w:rsid w:val="00563D0B"/>
    <w:rsid w:val="00565A72"/>
    <w:rsid w:val="005704B5"/>
    <w:rsid w:val="005712BC"/>
    <w:rsid w:val="00571449"/>
    <w:rsid w:val="00573946"/>
    <w:rsid w:val="0057433C"/>
    <w:rsid w:val="00577A05"/>
    <w:rsid w:val="00577C08"/>
    <w:rsid w:val="00581111"/>
    <w:rsid w:val="00581AB9"/>
    <w:rsid w:val="00582790"/>
    <w:rsid w:val="00584B6B"/>
    <w:rsid w:val="005871E4"/>
    <w:rsid w:val="00587612"/>
    <w:rsid w:val="00590B23"/>
    <w:rsid w:val="00591213"/>
    <w:rsid w:val="00591EEC"/>
    <w:rsid w:val="0059222E"/>
    <w:rsid w:val="0059463D"/>
    <w:rsid w:val="005969D4"/>
    <w:rsid w:val="005A0437"/>
    <w:rsid w:val="005A1319"/>
    <w:rsid w:val="005A1E61"/>
    <w:rsid w:val="005A2190"/>
    <w:rsid w:val="005A2E3E"/>
    <w:rsid w:val="005A310F"/>
    <w:rsid w:val="005A3300"/>
    <w:rsid w:val="005A4768"/>
    <w:rsid w:val="005A4BA0"/>
    <w:rsid w:val="005A6968"/>
    <w:rsid w:val="005A6CDC"/>
    <w:rsid w:val="005A752B"/>
    <w:rsid w:val="005B0565"/>
    <w:rsid w:val="005B08B1"/>
    <w:rsid w:val="005B13B7"/>
    <w:rsid w:val="005B1E87"/>
    <w:rsid w:val="005B223E"/>
    <w:rsid w:val="005B2B36"/>
    <w:rsid w:val="005B48AC"/>
    <w:rsid w:val="005B495E"/>
    <w:rsid w:val="005B5205"/>
    <w:rsid w:val="005B557C"/>
    <w:rsid w:val="005B5A5F"/>
    <w:rsid w:val="005B6BC2"/>
    <w:rsid w:val="005B6EB8"/>
    <w:rsid w:val="005C0083"/>
    <w:rsid w:val="005C138F"/>
    <w:rsid w:val="005C33BA"/>
    <w:rsid w:val="005C383A"/>
    <w:rsid w:val="005C63CF"/>
    <w:rsid w:val="005C70CE"/>
    <w:rsid w:val="005D054B"/>
    <w:rsid w:val="005D082B"/>
    <w:rsid w:val="005D287B"/>
    <w:rsid w:val="005D4923"/>
    <w:rsid w:val="005D6DAE"/>
    <w:rsid w:val="005D75DC"/>
    <w:rsid w:val="005D76E9"/>
    <w:rsid w:val="005E207F"/>
    <w:rsid w:val="005E2C95"/>
    <w:rsid w:val="005E36D3"/>
    <w:rsid w:val="005E577B"/>
    <w:rsid w:val="005F005A"/>
    <w:rsid w:val="005F17A6"/>
    <w:rsid w:val="005F28E6"/>
    <w:rsid w:val="005F3251"/>
    <w:rsid w:val="005F4AFE"/>
    <w:rsid w:val="005F6B81"/>
    <w:rsid w:val="005F7054"/>
    <w:rsid w:val="005F7FEB"/>
    <w:rsid w:val="0060432D"/>
    <w:rsid w:val="00604FA6"/>
    <w:rsid w:val="00605530"/>
    <w:rsid w:val="006056DB"/>
    <w:rsid w:val="00605FCF"/>
    <w:rsid w:val="00611706"/>
    <w:rsid w:val="00613939"/>
    <w:rsid w:val="00613F1C"/>
    <w:rsid w:val="006148C3"/>
    <w:rsid w:val="00615D9D"/>
    <w:rsid w:val="00620A6F"/>
    <w:rsid w:val="00620D85"/>
    <w:rsid w:val="00620EC2"/>
    <w:rsid w:val="00622285"/>
    <w:rsid w:val="00622364"/>
    <w:rsid w:val="006236B6"/>
    <w:rsid w:val="00625DC9"/>
    <w:rsid w:val="00625F84"/>
    <w:rsid w:val="006267E7"/>
    <w:rsid w:val="0062736E"/>
    <w:rsid w:val="00631068"/>
    <w:rsid w:val="006313BA"/>
    <w:rsid w:val="00631839"/>
    <w:rsid w:val="00631EF1"/>
    <w:rsid w:val="00632ECA"/>
    <w:rsid w:val="00633EDC"/>
    <w:rsid w:val="00640D48"/>
    <w:rsid w:val="00642851"/>
    <w:rsid w:val="006430AB"/>
    <w:rsid w:val="00643866"/>
    <w:rsid w:val="00646B6D"/>
    <w:rsid w:val="00647609"/>
    <w:rsid w:val="00647DF0"/>
    <w:rsid w:val="00650A3C"/>
    <w:rsid w:val="00652068"/>
    <w:rsid w:val="006539F2"/>
    <w:rsid w:val="006541DE"/>
    <w:rsid w:val="00654FC4"/>
    <w:rsid w:val="006601E0"/>
    <w:rsid w:val="00661369"/>
    <w:rsid w:val="00662FDB"/>
    <w:rsid w:val="006643BB"/>
    <w:rsid w:val="00664853"/>
    <w:rsid w:val="006649E5"/>
    <w:rsid w:val="00666F38"/>
    <w:rsid w:val="0067167F"/>
    <w:rsid w:val="006732B3"/>
    <w:rsid w:val="0067337A"/>
    <w:rsid w:val="00674179"/>
    <w:rsid w:val="00674D01"/>
    <w:rsid w:val="00675805"/>
    <w:rsid w:val="00677520"/>
    <w:rsid w:val="00682F2D"/>
    <w:rsid w:val="0068516B"/>
    <w:rsid w:val="00686C98"/>
    <w:rsid w:val="00690CF7"/>
    <w:rsid w:val="00691E72"/>
    <w:rsid w:val="006922A2"/>
    <w:rsid w:val="00694967"/>
    <w:rsid w:val="00694E22"/>
    <w:rsid w:val="00694E6C"/>
    <w:rsid w:val="006954DF"/>
    <w:rsid w:val="00696633"/>
    <w:rsid w:val="00696C09"/>
    <w:rsid w:val="0069780F"/>
    <w:rsid w:val="006A1574"/>
    <w:rsid w:val="006A2F06"/>
    <w:rsid w:val="006A523D"/>
    <w:rsid w:val="006A77B8"/>
    <w:rsid w:val="006B08BC"/>
    <w:rsid w:val="006B0CD9"/>
    <w:rsid w:val="006B3CD1"/>
    <w:rsid w:val="006B3CF2"/>
    <w:rsid w:val="006B3D60"/>
    <w:rsid w:val="006B5F52"/>
    <w:rsid w:val="006B6528"/>
    <w:rsid w:val="006B794E"/>
    <w:rsid w:val="006B7C78"/>
    <w:rsid w:val="006C2574"/>
    <w:rsid w:val="006C4F23"/>
    <w:rsid w:val="006C509C"/>
    <w:rsid w:val="006C66C7"/>
    <w:rsid w:val="006C6966"/>
    <w:rsid w:val="006D1D51"/>
    <w:rsid w:val="006D5834"/>
    <w:rsid w:val="006D7A27"/>
    <w:rsid w:val="006E05A5"/>
    <w:rsid w:val="006E086F"/>
    <w:rsid w:val="006E3649"/>
    <w:rsid w:val="006E5BB4"/>
    <w:rsid w:val="006E5DD2"/>
    <w:rsid w:val="006E60C3"/>
    <w:rsid w:val="006E6CAA"/>
    <w:rsid w:val="006E7FF0"/>
    <w:rsid w:val="006F0159"/>
    <w:rsid w:val="006F1D0C"/>
    <w:rsid w:val="006F214E"/>
    <w:rsid w:val="006F42EB"/>
    <w:rsid w:val="006F58FE"/>
    <w:rsid w:val="006F5E37"/>
    <w:rsid w:val="006F7505"/>
    <w:rsid w:val="00701CE3"/>
    <w:rsid w:val="00702565"/>
    <w:rsid w:val="00703C0A"/>
    <w:rsid w:val="00704202"/>
    <w:rsid w:val="0070577F"/>
    <w:rsid w:val="00705E60"/>
    <w:rsid w:val="00711DF2"/>
    <w:rsid w:val="00712068"/>
    <w:rsid w:val="00714AD7"/>
    <w:rsid w:val="00715210"/>
    <w:rsid w:val="00715F3F"/>
    <w:rsid w:val="007225C0"/>
    <w:rsid w:val="007228DF"/>
    <w:rsid w:val="00723460"/>
    <w:rsid w:val="007234D1"/>
    <w:rsid w:val="00723F1F"/>
    <w:rsid w:val="00726279"/>
    <w:rsid w:val="00726786"/>
    <w:rsid w:val="00727097"/>
    <w:rsid w:val="007271E5"/>
    <w:rsid w:val="00727363"/>
    <w:rsid w:val="007302F0"/>
    <w:rsid w:val="007312E7"/>
    <w:rsid w:val="00733C8B"/>
    <w:rsid w:val="0073566F"/>
    <w:rsid w:val="00736E05"/>
    <w:rsid w:val="00737319"/>
    <w:rsid w:val="00737C07"/>
    <w:rsid w:val="00737E97"/>
    <w:rsid w:val="007442D0"/>
    <w:rsid w:val="007458D7"/>
    <w:rsid w:val="00745AE9"/>
    <w:rsid w:val="007479C4"/>
    <w:rsid w:val="007501C5"/>
    <w:rsid w:val="007509F6"/>
    <w:rsid w:val="007521A8"/>
    <w:rsid w:val="00752353"/>
    <w:rsid w:val="00752BC5"/>
    <w:rsid w:val="00752E97"/>
    <w:rsid w:val="007547D2"/>
    <w:rsid w:val="00754CC1"/>
    <w:rsid w:val="007552BD"/>
    <w:rsid w:val="00755D41"/>
    <w:rsid w:val="00757387"/>
    <w:rsid w:val="007579C3"/>
    <w:rsid w:val="007608DC"/>
    <w:rsid w:val="00764224"/>
    <w:rsid w:val="00765EBA"/>
    <w:rsid w:val="007704AF"/>
    <w:rsid w:val="0077198E"/>
    <w:rsid w:val="00771F34"/>
    <w:rsid w:val="007732F1"/>
    <w:rsid w:val="00781CF4"/>
    <w:rsid w:val="0078292E"/>
    <w:rsid w:val="00783B19"/>
    <w:rsid w:val="007851DD"/>
    <w:rsid w:val="00786A3C"/>
    <w:rsid w:val="00786C16"/>
    <w:rsid w:val="007879BA"/>
    <w:rsid w:val="00790008"/>
    <w:rsid w:val="00791321"/>
    <w:rsid w:val="007933C5"/>
    <w:rsid w:val="00795007"/>
    <w:rsid w:val="007957D8"/>
    <w:rsid w:val="00796EBB"/>
    <w:rsid w:val="007A1735"/>
    <w:rsid w:val="007A4C33"/>
    <w:rsid w:val="007A5BFE"/>
    <w:rsid w:val="007A5D56"/>
    <w:rsid w:val="007A7581"/>
    <w:rsid w:val="007A7DC3"/>
    <w:rsid w:val="007B0BC9"/>
    <w:rsid w:val="007B171A"/>
    <w:rsid w:val="007B19C3"/>
    <w:rsid w:val="007B214D"/>
    <w:rsid w:val="007B22E1"/>
    <w:rsid w:val="007B2A46"/>
    <w:rsid w:val="007B3165"/>
    <w:rsid w:val="007B3167"/>
    <w:rsid w:val="007B4C4A"/>
    <w:rsid w:val="007B4C74"/>
    <w:rsid w:val="007C01EE"/>
    <w:rsid w:val="007C04C3"/>
    <w:rsid w:val="007C0AA3"/>
    <w:rsid w:val="007C1284"/>
    <w:rsid w:val="007C1CA7"/>
    <w:rsid w:val="007C24AD"/>
    <w:rsid w:val="007C2938"/>
    <w:rsid w:val="007C4307"/>
    <w:rsid w:val="007C45B0"/>
    <w:rsid w:val="007C50CD"/>
    <w:rsid w:val="007C58AB"/>
    <w:rsid w:val="007C5B9D"/>
    <w:rsid w:val="007C7FD2"/>
    <w:rsid w:val="007D0503"/>
    <w:rsid w:val="007D05CF"/>
    <w:rsid w:val="007D1511"/>
    <w:rsid w:val="007D26D1"/>
    <w:rsid w:val="007D4962"/>
    <w:rsid w:val="007D4B17"/>
    <w:rsid w:val="007D79CF"/>
    <w:rsid w:val="007E3C7B"/>
    <w:rsid w:val="007E499B"/>
    <w:rsid w:val="007E4D2A"/>
    <w:rsid w:val="007E52F7"/>
    <w:rsid w:val="007F0AEC"/>
    <w:rsid w:val="007F4A12"/>
    <w:rsid w:val="007F5393"/>
    <w:rsid w:val="008000C3"/>
    <w:rsid w:val="008003D6"/>
    <w:rsid w:val="00802341"/>
    <w:rsid w:val="00802786"/>
    <w:rsid w:val="0080299C"/>
    <w:rsid w:val="00803ACF"/>
    <w:rsid w:val="00803D57"/>
    <w:rsid w:val="00804018"/>
    <w:rsid w:val="00805ABE"/>
    <w:rsid w:val="0080650D"/>
    <w:rsid w:val="00807438"/>
    <w:rsid w:val="00814658"/>
    <w:rsid w:val="00815A0F"/>
    <w:rsid w:val="00817A63"/>
    <w:rsid w:val="00817E22"/>
    <w:rsid w:val="00817E47"/>
    <w:rsid w:val="00820038"/>
    <w:rsid w:val="00822CBF"/>
    <w:rsid w:val="008230D4"/>
    <w:rsid w:val="00824708"/>
    <w:rsid w:val="00825E8E"/>
    <w:rsid w:val="00826EAA"/>
    <w:rsid w:val="00830881"/>
    <w:rsid w:val="00831A32"/>
    <w:rsid w:val="0083335C"/>
    <w:rsid w:val="00833B20"/>
    <w:rsid w:val="008433E5"/>
    <w:rsid w:val="00844C34"/>
    <w:rsid w:val="00845814"/>
    <w:rsid w:val="00845896"/>
    <w:rsid w:val="0084649B"/>
    <w:rsid w:val="00846DE9"/>
    <w:rsid w:val="00846F3D"/>
    <w:rsid w:val="00847D58"/>
    <w:rsid w:val="00850B9A"/>
    <w:rsid w:val="00850FBC"/>
    <w:rsid w:val="00852E45"/>
    <w:rsid w:val="00853B52"/>
    <w:rsid w:val="00853B94"/>
    <w:rsid w:val="0085576F"/>
    <w:rsid w:val="00855F9A"/>
    <w:rsid w:val="00857082"/>
    <w:rsid w:val="00857AA8"/>
    <w:rsid w:val="0086221D"/>
    <w:rsid w:val="00867040"/>
    <w:rsid w:val="00870BD6"/>
    <w:rsid w:val="00870FE0"/>
    <w:rsid w:val="008735E0"/>
    <w:rsid w:val="00874AA1"/>
    <w:rsid w:val="00875B14"/>
    <w:rsid w:val="00875D1F"/>
    <w:rsid w:val="00877115"/>
    <w:rsid w:val="00883A6E"/>
    <w:rsid w:val="00883B3F"/>
    <w:rsid w:val="00887E29"/>
    <w:rsid w:val="008901A2"/>
    <w:rsid w:val="00891511"/>
    <w:rsid w:val="00894B53"/>
    <w:rsid w:val="00895443"/>
    <w:rsid w:val="00896965"/>
    <w:rsid w:val="008A00B3"/>
    <w:rsid w:val="008A3440"/>
    <w:rsid w:val="008A7811"/>
    <w:rsid w:val="008B105C"/>
    <w:rsid w:val="008B2C1B"/>
    <w:rsid w:val="008B38DF"/>
    <w:rsid w:val="008B5936"/>
    <w:rsid w:val="008B5B08"/>
    <w:rsid w:val="008C0C74"/>
    <w:rsid w:val="008C45E3"/>
    <w:rsid w:val="008C7968"/>
    <w:rsid w:val="008D0269"/>
    <w:rsid w:val="008D0C72"/>
    <w:rsid w:val="008D0FD9"/>
    <w:rsid w:val="008D1E95"/>
    <w:rsid w:val="008D31C4"/>
    <w:rsid w:val="008D525A"/>
    <w:rsid w:val="008D5790"/>
    <w:rsid w:val="008D6417"/>
    <w:rsid w:val="008D6587"/>
    <w:rsid w:val="008D71C4"/>
    <w:rsid w:val="008E22C7"/>
    <w:rsid w:val="008E327F"/>
    <w:rsid w:val="008E3B73"/>
    <w:rsid w:val="008E3C22"/>
    <w:rsid w:val="008E585B"/>
    <w:rsid w:val="008E5D4E"/>
    <w:rsid w:val="008E6E0D"/>
    <w:rsid w:val="008F1A19"/>
    <w:rsid w:val="008F1ACA"/>
    <w:rsid w:val="008F294C"/>
    <w:rsid w:val="008F5625"/>
    <w:rsid w:val="008F63EB"/>
    <w:rsid w:val="008F65E0"/>
    <w:rsid w:val="008F6A00"/>
    <w:rsid w:val="00900EE7"/>
    <w:rsid w:val="00901842"/>
    <w:rsid w:val="00902870"/>
    <w:rsid w:val="009032AE"/>
    <w:rsid w:val="00904980"/>
    <w:rsid w:val="0091090D"/>
    <w:rsid w:val="009110B1"/>
    <w:rsid w:val="0091332D"/>
    <w:rsid w:val="009163D5"/>
    <w:rsid w:val="009206D8"/>
    <w:rsid w:val="009215C7"/>
    <w:rsid w:val="009224CD"/>
    <w:rsid w:val="00923D16"/>
    <w:rsid w:val="009269CF"/>
    <w:rsid w:val="00926E24"/>
    <w:rsid w:val="009272FA"/>
    <w:rsid w:val="00931B7D"/>
    <w:rsid w:val="00931E76"/>
    <w:rsid w:val="00932DD7"/>
    <w:rsid w:val="0094088D"/>
    <w:rsid w:val="00942174"/>
    <w:rsid w:val="00942482"/>
    <w:rsid w:val="009426BB"/>
    <w:rsid w:val="009504E4"/>
    <w:rsid w:val="0095148D"/>
    <w:rsid w:val="00952E2C"/>
    <w:rsid w:val="009555D2"/>
    <w:rsid w:val="0095669C"/>
    <w:rsid w:val="00960C91"/>
    <w:rsid w:val="00960E7F"/>
    <w:rsid w:val="009624CB"/>
    <w:rsid w:val="00962A00"/>
    <w:rsid w:val="009650B4"/>
    <w:rsid w:val="00966B7B"/>
    <w:rsid w:val="00971D0C"/>
    <w:rsid w:val="00971E08"/>
    <w:rsid w:val="00973972"/>
    <w:rsid w:val="0097518A"/>
    <w:rsid w:val="00976538"/>
    <w:rsid w:val="009825A4"/>
    <w:rsid w:val="00987284"/>
    <w:rsid w:val="009926D0"/>
    <w:rsid w:val="00993A19"/>
    <w:rsid w:val="00994282"/>
    <w:rsid w:val="0099740D"/>
    <w:rsid w:val="009976FD"/>
    <w:rsid w:val="00997EBF"/>
    <w:rsid w:val="009A0283"/>
    <w:rsid w:val="009A16F9"/>
    <w:rsid w:val="009A42A3"/>
    <w:rsid w:val="009A4C09"/>
    <w:rsid w:val="009A5C1D"/>
    <w:rsid w:val="009B1EB6"/>
    <w:rsid w:val="009B207D"/>
    <w:rsid w:val="009B3366"/>
    <w:rsid w:val="009B3E87"/>
    <w:rsid w:val="009B465A"/>
    <w:rsid w:val="009C01CB"/>
    <w:rsid w:val="009C0824"/>
    <w:rsid w:val="009C12B8"/>
    <w:rsid w:val="009C21DA"/>
    <w:rsid w:val="009C2AFB"/>
    <w:rsid w:val="009C419E"/>
    <w:rsid w:val="009C509A"/>
    <w:rsid w:val="009C55F9"/>
    <w:rsid w:val="009C5BDD"/>
    <w:rsid w:val="009C6566"/>
    <w:rsid w:val="009C77E4"/>
    <w:rsid w:val="009D15AE"/>
    <w:rsid w:val="009D2946"/>
    <w:rsid w:val="009D3B9C"/>
    <w:rsid w:val="009D691C"/>
    <w:rsid w:val="009D6A76"/>
    <w:rsid w:val="009D77A3"/>
    <w:rsid w:val="009E1CA8"/>
    <w:rsid w:val="009E497F"/>
    <w:rsid w:val="009E4D72"/>
    <w:rsid w:val="009E6B3E"/>
    <w:rsid w:val="009F0882"/>
    <w:rsid w:val="009F1092"/>
    <w:rsid w:val="009F1541"/>
    <w:rsid w:val="009F3545"/>
    <w:rsid w:val="009F3B9A"/>
    <w:rsid w:val="009F45F4"/>
    <w:rsid w:val="009F4951"/>
    <w:rsid w:val="009F4C96"/>
    <w:rsid w:val="009F5FE7"/>
    <w:rsid w:val="009F6045"/>
    <w:rsid w:val="009F60ED"/>
    <w:rsid w:val="00A01AE5"/>
    <w:rsid w:val="00A02673"/>
    <w:rsid w:val="00A04985"/>
    <w:rsid w:val="00A06209"/>
    <w:rsid w:val="00A10D46"/>
    <w:rsid w:val="00A11C84"/>
    <w:rsid w:val="00A13BB2"/>
    <w:rsid w:val="00A144CD"/>
    <w:rsid w:val="00A1601A"/>
    <w:rsid w:val="00A16729"/>
    <w:rsid w:val="00A206C2"/>
    <w:rsid w:val="00A2148B"/>
    <w:rsid w:val="00A26362"/>
    <w:rsid w:val="00A300F9"/>
    <w:rsid w:val="00A304E9"/>
    <w:rsid w:val="00A315C5"/>
    <w:rsid w:val="00A317C0"/>
    <w:rsid w:val="00A32890"/>
    <w:rsid w:val="00A33A72"/>
    <w:rsid w:val="00A340A1"/>
    <w:rsid w:val="00A35156"/>
    <w:rsid w:val="00A40752"/>
    <w:rsid w:val="00A4117E"/>
    <w:rsid w:val="00A4500D"/>
    <w:rsid w:val="00A46125"/>
    <w:rsid w:val="00A464C5"/>
    <w:rsid w:val="00A504BC"/>
    <w:rsid w:val="00A505E1"/>
    <w:rsid w:val="00A51623"/>
    <w:rsid w:val="00A52323"/>
    <w:rsid w:val="00A52DD5"/>
    <w:rsid w:val="00A54EA5"/>
    <w:rsid w:val="00A55E20"/>
    <w:rsid w:val="00A5607A"/>
    <w:rsid w:val="00A60BAE"/>
    <w:rsid w:val="00A6236A"/>
    <w:rsid w:val="00A62CD4"/>
    <w:rsid w:val="00A62CD7"/>
    <w:rsid w:val="00A63459"/>
    <w:rsid w:val="00A634A3"/>
    <w:rsid w:val="00A64FA4"/>
    <w:rsid w:val="00A64FBD"/>
    <w:rsid w:val="00A66596"/>
    <w:rsid w:val="00A67EB7"/>
    <w:rsid w:val="00A7176A"/>
    <w:rsid w:val="00A734D4"/>
    <w:rsid w:val="00A73989"/>
    <w:rsid w:val="00A74676"/>
    <w:rsid w:val="00A82772"/>
    <w:rsid w:val="00A83A3F"/>
    <w:rsid w:val="00A83B43"/>
    <w:rsid w:val="00A854BF"/>
    <w:rsid w:val="00A90A9B"/>
    <w:rsid w:val="00A925E9"/>
    <w:rsid w:val="00A95C57"/>
    <w:rsid w:val="00A967DF"/>
    <w:rsid w:val="00AA1179"/>
    <w:rsid w:val="00AA3963"/>
    <w:rsid w:val="00AA3B17"/>
    <w:rsid w:val="00AA3BD2"/>
    <w:rsid w:val="00AA40B7"/>
    <w:rsid w:val="00AA5947"/>
    <w:rsid w:val="00AB07EA"/>
    <w:rsid w:val="00AB18A8"/>
    <w:rsid w:val="00AB1DA4"/>
    <w:rsid w:val="00AB2188"/>
    <w:rsid w:val="00AB2652"/>
    <w:rsid w:val="00AB6018"/>
    <w:rsid w:val="00AB6993"/>
    <w:rsid w:val="00AB6DBF"/>
    <w:rsid w:val="00AB771A"/>
    <w:rsid w:val="00AC0A5A"/>
    <w:rsid w:val="00AC23C1"/>
    <w:rsid w:val="00AC3D7E"/>
    <w:rsid w:val="00AC49CA"/>
    <w:rsid w:val="00AD34BF"/>
    <w:rsid w:val="00AD37EE"/>
    <w:rsid w:val="00AD61A0"/>
    <w:rsid w:val="00AE2210"/>
    <w:rsid w:val="00AE28E8"/>
    <w:rsid w:val="00AE2904"/>
    <w:rsid w:val="00AE4E9C"/>
    <w:rsid w:val="00AE7428"/>
    <w:rsid w:val="00AF0AFB"/>
    <w:rsid w:val="00AF0E21"/>
    <w:rsid w:val="00AF0EFE"/>
    <w:rsid w:val="00AF1B85"/>
    <w:rsid w:val="00AF3638"/>
    <w:rsid w:val="00AF3A7E"/>
    <w:rsid w:val="00AF3CC4"/>
    <w:rsid w:val="00AF4A7C"/>
    <w:rsid w:val="00AF51D1"/>
    <w:rsid w:val="00AF594B"/>
    <w:rsid w:val="00AF6FA2"/>
    <w:rsid w:val="00B01322"/>
    <w:rsid w:val="00B01452"/>
    <w:rsid w:val="00B02EC2"/>
    <w:rsid w:val="00B05714"/>
    <w:rsid w:val="00B07A0A"/>
    <w:rsid w:val="00B10152"/>
    <w:rsid w:val="00B1229C"/>
    <w:rsid w:val="00B13EB9"/>
    <w:rsid w:val="00B17F5E"/>
    <w:rsid w:val="00B20DD2"/>
    <w:rsid w:val="00B2244A"/>
    <w:rsid w:val="00B254F8"/>
    <w:rsid w:val="00B27231"/>
    <w:rsid w:val="00B30487"/>
    <w:rsid w:val="00B3210D"/>
    <w:rsid w:val="00B33115"/>
    <w:rsid w:val="00B33878"/>
    <w:rsid w:val="00B33B31"/>
    <w:rsid w:val="00B33C67"/>
    <w:rsid w:val="00B3510F"/>
    <w:rsid w:val="00B374FF"/>
    <w:rsid w:val="00B406EE"/>
    <w:rsid w:val="00B40E4D"/>
    <w:rsid w:val="00B418BE"/>
    <w:rsid w:val="00B45BCB"/>
    <w:rsid w:val="00B46209"/>
    <w:rsid w:val="00B50CCB"/>
    <w:rsid w:val="00B515A5"/>
    <w:rsid w:val="00B523CB"/>
    <w:rsid w:val="00B52673"/>
    <w:rsid w:val="00B5354F"/>
    <w:rsid w:val="00B54D10"/>
    <w:rsid w:val="00B60707"/>
    <w:rsid w:val="00B61FE6"/>
    <w:rsid w:val="00B6439B"/>
    <w:rsid w:val="00B65517"/>
    <w:rsid w:val="00B66256"/>
    <w:rsid w:val="00B66749"/>
    <w:rsid w:val="00B67A0B"/>
    <w:rsid w:val="00B700ED"/>
    <w:rsid w:val="00B70FBC"/>
    <w:rsid w:val="00B72F0B"/>
    <w:rsid w:val="00B74420"/>
    <w:rsid w:val="00B749C7"/>
    <w:rsid w:val="00B74DFE"/>
    <w:rsid w:val="00B800D7"/>
    <w:rsid w:val="00B80AF5"/>
    <w:rsid w:val="00B80F5B"/>
    <w:rsid w:val="00B81791"/>
    <w:rsid w:val="00B82828"/>
    <w:rsid w:val="00B82964"/>
    <w:rsid w:val="00B84109"/>
    <w:rsid w:val="00B87A15"/>
    <w:rsid w:val="00B87C3B"/>
    <w:rsid w:val="00B87C84"/>
    <w:rsid w:val="00B87F5F"/>
    <w:rsid w:val="00B87F8F"/>
    <w:rsid w:val="00B9124C"/>
    <w:rsid w:val="00B91E62"/>
    <w:rsid w:val="00B92C76"/>
    <w:rsid w:val="00B93A7F"/>
    <w:rsid w:val="00B9537F"/>
    <w:rsid w:val="00BA6403"/>
    <w:rsid w:val="00BA7A99"/>
    <w:rsid w:val="00BB00EB"/>
    <w:rsid w:val="00BB0E12"/>
    <w:rsid w:val="00BB419C"/>
    <w:rsid w:val="00BB4212"/>
    <w:rsid w:val="00BB6170"/>
    <w:rsid w:val="00BC0297"/>
    <w:rsid w:val="00BC0A34"/>
    <w:rsid w:val="00BC10F7"/>
    <w:rsid w:val="00BC5B03"/>
    <w:rsid w:val="00BC62DC"/>
    <w:rsid w:val="00BC6EC3"/>
    <w:rsid w:val="00BD0043"/>
    <w:rsid w:val="00BD2419"/>
    <w:rsid w:val="00BD37D7"/>
    <w:rsid w:val="00BD463E"/>
    <w:rsid w:val="00BD4C58"/>
    <w:rsid w:val="00BD736F"/>
    <w:rsid w:val="00BE16EF"/>
    <w:rsid w:val="00BE29BB"/>
    <w:rsid w:val="00BE38A3"/>
    <w:rsid w:val="00BE3B3F"/>
    <w:rsid w:val="00BE502A"/>
    <w:rsid w:val="00BE5DD9"/>
    <w:rsid w:val="00BE6586"/>
    <w:rsid w:val="00BE66B9"/>
    <w:rsid w:val="00BE6F8B"/>
    <w:rsid w:val="00BF4560"/>
    <w:rsid w:val="00BF525B"/>
    <w:rsid w:val="00BF595C"/>
    <w:rsid w:val="00BF6A60"/>
    <w:rsid w:val="00BF7167"/>
    <w:rsid w:val="00C0106E"/>
    <w:rsid w:val="00C0164F"/>
    <w:rsid w:val="00C023CE"/>
    <w:rsid w:val="00C03F45"/>
    <w:rsid w:val="00C05226"/>
    <w:rsid w:val="00C05666"/>
    <w:rsid w:val="00C11A89"/>
    <w:rsid w:val="00C11C95"/>
    <w:rsid w:val="00C11DF2"/>
    <w:rsid w:val="00C12C25"/>
    <w:rsid w:val="00C134CA"/>
    <w:rsid w:val="00C2030D"/>
    <w:rsid w:val="00C21C7C"/>
    <w:rsid w:val="00C21EDA"/>
    <w:rsid w:val="00C23CEC"/>
    <w:rsid w:val="00C23E61"/>
    <w:rsid w:val="00C26111"/>
    <w:rsid w:val="00C261F6"/>
    <w:rsid w:val="00C31684"/>
    <w:rsid w:val="00C3170A"/>
    <w:rsid w:val="00C35ABE"/>
    <w:rsid w:val="00C36786"/>
    <w:rsid w:val="00C37E34"/>
    <w:rsid w:val="00C41476"/>
    <w:rsid w:val="00C4162A"/>
    <w:rsid w:val="00C4268E"/>
    <w:rsid w:val="00C42A5E"/>
    <w:rsid w:val="00C432E7"/>
    <w:rsid w:val="00C4544C"/>
    <w:rsid w:val="00C47DB2"/>
    <w:rsid w:val="00C5182A"/>
    <w:rsid w:val="00C51B3D"/>
    <w:rsid w:val="00C52137"/>
    <w:rsid w:val="00C52FB1"/>
    <w:rsid w:val="00C53155"/>
    <w:rsid w:val="00C54711"/>
    <w:rsid w:val="00C56817"/>
    <w:rsid w:val="00C60D99"/>
    <w:rsid w:val="00C60ED7"/>
    <w:rsid w:val="00C61895"/>
    <w:rsid w:val="00C6275B"/>
    <w:rsid w:val="00C636BD"/>
    <w:rsid w:val="00C6565B"/>
    <w:rsid w:val="00C7019F"/>
    <w:rsid w:val="00C77A0B"/>
    <w:rsid w:val="00C802DC"/>
    <w:rsid w:val="00C8032A"/>
    <w:rsid w:val="00C8170D"/>
    <w:rsid w:val="00C82177"/>
    <w:rsid w:val="00C82797"/>
    <w:rsid w:val="00C82A89"/>
    <w:rsid w:val="00C83809"/>
    <w:rsid w:val="00C8442A"/>
    <w:rsid w:val="00C86487"/>
    <w:rsid w:val="00C8652E"/>
    <w:rsid w:val="00C86FCB"/>
    <w:rsid w:val="00C870DF"/>
    <w:rsid w:val="00C873CA"/>
    <w:rsid w:val="00C87655"/>
    <w:rsid w:val="00C900D1"/>
    <w:rsid w:val="00C90C00"/>
    <w:rsid w:val="00C90C79"/>
    <w:rsid w:val="00C92CC2"/>
    <w:rsid w:val="00C92D0A"/>
    <w:rsid w:val="00C932D6"/>
    <w:rsid w:val="00C9432F"/>
    <w:rsid w:val="00C953B7"/>
    <w:rsid w:val="00C95462"/>
    <w:rsid w:val="00C957C6"/>
    <w:rsid w:val="00C9771E"/>
    <w:rsid w:val="00CA2CEF"/>
    <w:rsid w:val="00CA3E46"/>
    <w:rsid w:val="00CA4B29"/>
    <w:rsid w:val="00CA687B"/>
    <w:rsid w:val="00CB1091"/>
    <w:rsid w:val="00CB2E50"/>
    <w:rsid w:val="00CB4A0E"/>
    <w:rsid w:val="00CB5845"/>
    <w:rsid w:val="00CB5CB5"/>
    <w:rsid w:val="00CB61D5"/>
    <w:rsid w:val="00CB6618"/>
    <w:rsid w:val="00CB6BA2"/>
    <w:rsid w:val="00CB6CE6"/>
    <w:rsid w:val="00CC3F35"/>
    <w:rsid w:val="00CC58BE"/>
    <w:rsid w:val="00CC6498"/>
    <w:rsid w:val="00CC68B4"/>
    <w:rsid w:val="00CC7EF6"/>
    <w:rsid w:val="00CD2B20"/>
    <w:rsid w:val="00CD310A"/>
    <w:rsid w:val="00CD404E"/>
    <w:rsid w:val="00CD46CD"/>
    <w:rsid w:val="00CD4B35"/>
    <w:rsid w:val="00CD5995"/>
    <w:rsid w:val="00CD5D74"/>
    <w:rsid w:val="00CD625C"/>
    <w:rsid w:val="00CE13F0"/>
    <w:rsid w:val="00CE5046"/>
    <w:rsid w:val="00CE5F81"/>
    <w:rsid w:val="00CF0309"/>
    <w:rsid w:val="00CF0C7D"/>
    <w:rsid w:val="00CF0D23"/>
    <w:rsid w:val="00CF0EC1"/>
    <w:rsid w:val="00CF1B19"/>
    <w:rsid w:val="00CF35F8"/>
    <w:rsid w:val="00CF4213"/>
    <w:rsid w:val="00CF4501"/>
    <w:rsid w:val="00CF4DC4"/>
    <w:rsid w:val="00CF68C2"/>
    <w:rsid w:val="00CF713D"/>
    <w:rsid w:val="00D00D9B"/>
    <w:rsid w:val="00D0191B"/>
    <w:rsid w:val="00D021D6"/>
    <w:rsid w:val="00D02FD7"/>
    <w:rsid w:val="00D04313"/>
    <w:rsid w:val="00D10110"/>
    <w:rsid w:val="00D124E6"/>
    <w:rsid w:val="00D125A1"/>
    <w:rsid w:val="00D12F57"/>
    <w:rsid w:val="00D14D21"/>
    <w:rsid w:val="00D165C8"/>
    <w:rsid w:val="00D23212"/>
    <w:rsid w:val="00D23560"/>
    <w:rsid w:val="00D23769"/>
    <w:rsid w:val="00D251E0"/>
    <w:rsid w:val="00D26D9A"/>
    <w:rsid w:val="00D27C21"/>
    <w:rsid w:val="00D30980"/>
    <w:rsid w:val="00D31714"/>
    <w:rsid w:val="00D33D49"/>
    <w:rsid w:val="00D3794E"/>
    <w:rsid w:val="00D449A2"/>
    <w:rsid w:val="00D4690C"/>
    <w:rsid w:val="00D46F43"/>
    <w:rsid w:val="00D47FA3"/>
    <w:rsid w:val="00D50B7A"/>
    <w:rsid w:val="00D532AC"/>
    <w:rsid w:val="00D548B4"/>
    <w:rsid w:val="00D55307"/>
    <w:rsid w:val="00D55CCC"/>
    <w:rsid w:val="00D57C11"/>
    <w:rsid w:val="00D602D1"/>
    <w:rsid w:val="00D607A0"/>
    <w:rsid w:val="00D63042"/>
    <w:rsid w:val="00D635FA"/>
    <w:rsid w:val="00D63EE7"/>
    <w:rsid w:val="00D65FEB"/>
    <w:rsid w:val="00D669E8"/>
    <w:rsid w:val="00D66AF7"/>
    <w:rsid w:val="00D71DE9"/>
    <w:rsid w:val="00D71EAA"/>
    <w:rsid w:val="00D76663"/>
    <w:rsid w:val="00D76D65"/>
    <w:rsid w:val="00D77233"/>
    <w:rsid w:val="00D77665"/>
    <w:rsid w:val="00D77C45"/>
    <w:rsid w:val="00D77EC4"/>
    <w:rsid w:val="00D8147F"/>
    <w:rsid w:val="00D81E6F"/>
    <w:rsid w:val="00D81EA3"/>
    <w:rsid w:val="00D82506"/>
    <w:rsid w:val="00D83666"/>
    <w:rsid w:val="00D8441C"/>
    <w:rsid w:val="00D8517E"/>
    <w:rsid w:val="00D8691C"/>
    <w:rsid w:val="00D90932"/>
    <w:rsid w:val="00D91FD6"/>
    <w:rsid w:val="00D93F23"/>
    <w:rsid w:val="00D96540"/>
    <w:rsid w:val="00D97016"/>
    <w:rsid w:val="00D978CB"/>
    <w:rsid w:val="00DA05FF"/>
    <w:rsid w:val="00DA1030"/>
    <w:rsid w:val="00DA1BE1"/>
    <w:rsid w:val="00DA1D9A"/>
    <w:rsid w:val="00DA2574"/>
    <w:rsid w:val="00DA3DE7"/>
    <w:rsid w:val="00DA4759"/>
    <w:rsid w:val="00DA5763"/>
    <w:rsid w:val="00DA694B"/>
    <w:rsid w:val="00DA7A89"/>
    <w:rsid w:val="00DB0D96"/>
    <w:rsid w:val="00DB0D98"/>
    <w:rsid w:val="00DB1643"/>
    <w:rsid w:val="00DB36F0"/>
    <w:rsid w:val="00DB389F"/>
    <w:rsid w:val="00DB4DDD"/>
    <w:rsid w:val="00DB5361"/>
    <w:rsid w:val="00DB555F"/>
    <w:rsid w:val="00DB7315"/>
    <w:rsid w:val="00DC0C06"/>
    <w:rsid w:val="00DC19C2"/>
    <w:rsid w:val="00DC3772"/>
    <w:rsid w:val="00DC4200"/>
    <w:rsid w:val="00DC6AFD"/>
    <w:rsid w:val="00DD22FC"/>
    <w:rsid w:val="00DD39A9"/>
    <w:rsid w:val="00DD4ACB"/>
    <w:rsid w:val="00DD5900"/>
    <w:rsid w:val="00DD673A"/>
    <w:rsid w:val="00DD68AE"/>
    <w:rsid w:val="00DD75D5"/>
    <w:rsid w:val="00DD790B"/>
    <w:rsid w:val="00DE1E7C"/>
    <w:rsid w:val="00DE3BA7"/>
    <w:rsid w:val="00DE5CC3"/>
    <w:rsid w:val="00DE5F31"/>
    <w:rsid w:val="00DE7A12"/>
    <w:rsid w:val="00DE7F0B"/>
    <w:rsid w:val="00DE7F37"/>
    <w:rsid w:val="00DF1C76"/>
    <w:rsid w:val="00DF1F39"/>
    <w:rsid w:val="00DF22EF"/>
    <w:rsid w:val="00DF232C"/>
    <w:rsid w:val="00DF4C1D"/>
    <w:rsid w:val="00DF5348"/>
    <w:rsid w:val="00E00FD3"/>
    <w:rsid w:val="00E03075"/>
    <w:rsid w:val="00E05270"/>
    <w:rsid w:val="00E1085A"/>
    <w:rsid w:val="00E12CAC"/>
    <w:rsid w:val="00E1387F"/>
    <w:rsid w:val="00E14E0A"/>
    <w:rsid w:val="00E15F43"/>
    <w:rsid w:val="00E16D5D"/>
    <w:rsid w:val="00E178D1"/>
    <w:rsid w:val="00E2142E"/>
    <w:rsid w:val="00E21A3D"/>
    <w:rsid w:val="00E21EA7"/>
    <w:rsid w:val="00E220C1"/>
    <w:rsid w:val="00E22822"/>
    <w:rsid w:val="00E22A9E"/>
    <w:rsid w:val="00E22DF2"/>
    <w:rsid w:val="00E230F8"/>
    <w:rsid w:val="00E250DA"/>
    <w:rsid w:val="00E25546"/>
    <w:rsid w:val="00E31F23"/>
    <w:rsid w:val="00E32A15"/>
    <w:rsid w:val="00E33293"/>
    <w:rsid w:val="00E36232"/>
    <w:rsid w:val="00E366DD"/>
    <w:rsid w:val="00E41950"/>
    <w:rsid w:val="00E42AC3"/>
    <w:rsid w:val="00E43E85"/>
    <w:rsid w:val="00E4487E"/>
    <w:rsid w:val="00E44E61"/>
    <w:rsid w:val="00E4594C"/>
    <w:rsid w:val="00E45E38"/>
    <w:rsid w:val="00E46CC4"/>
    <w:rsid w:val="00E46D04"/>
    <w:rsid w:val="00E46F37"/>
    <w:rsid w:val="00E4738C"/>
    <w:rsid w:val="00E5029B"/>
    <w:rsid w:val="00E50667"/>
    <w:rsid w:val="00E6288E"/>
    <w:rsid w:val="00E642B8"/>
    <w:rsid w:val="00E66A18"/>
    <w:rsid w:val="00E6779D"/>
    <w:rsid w:val="00E679E7"/>
    <w:rsid w:val="00E706EB"/>
    <w:rsid w:val="00E726DC"/>
    <w:rsid w:val="00E72843"/>
    <w:rsid w:val="00E7330D"/>
    <w:rsid w:val="00E745D8"/>
    <w:rsid w:val="00E74CD7"/>
    <w:rsid w:val="00E74F87"/>
    <w:rsid w:val="00E75E62"/>
    <w:rsid w:val="00E7725A"/>
    <w:rsid w:val="00E7760B"/>
    <w:rsid w:val="00E84E57"/>
    <w:rsid w:val="00E86125"/>
    <w:rsid w:val="00E8616C"/>
    <w:rsid w:val="00E864D1"/>
    <w:rsid w:val="00E86976"/>
    <w:rsid w:val="00E9021C"/>
    <w:rsid w:val="00E90828"/>
    <w:rsid w:val="00E91F2F"/>
    <w:rsid w:val="00E92A19"/>
    <w:rsid w:val="00E94A0B"/>
    <w:rsid w:val="00E95A39"/>
    <w:rsid w:val="00E97F2D"/>
    <w:rsid w:val="00EA0CB4"/>
    <w:rsid w:val="00EA0F97"/>
    <w:rsid w:val="00EA214F"/>
    <w:rsid w:val="00EA2520"/>
    <w:rsid w:val="00EA3339"/>
    <w:rsid w:val="00EA3642"/>
    <w:rsid w:val="00EA4099"/>
    <w:rsid w:val="00EA50AD"/>
    <w:rsid w:val="00EB253F"/>
    <w:rsid w:val="00EB2FE7"/>
    <w:rsid w:val="00EB50FB"/>
    <w:rsid w:val="00EB5649"/>
    <w:rsid w:val="00EB69DF"/>
    <w:rsid w:val="00EB7AF3"/>
    <w:rsid w:val="00EC3960"/>
    <w:rsid w:val="00EC4387"/>
    <w:rsid w:val="00EC465A"/>
    <w:rsid w:val="00EC47E6"/>
    <w:rsid w:val="00EC5302"/>
    <w:rsid w:val="00EC7720"/>
    <w:rsid w:val="00ED006D"/>
    <w:rsid w:val="00ED2853"/>
    <w:rsid w:val="00ED367B"/>
    <w:rsid w:val="00ED4448"/>
    <w:rsid w:val="00ED4908"/>
    <w:rsid w:val="00ED523B"/>
    <w:rsid w:val="00ED7A30"/>
    <w:rsid w:val="00EE0F89"/>
    <w:rsid w:val="00EE2573"/>
    <w:rsid w:val="00EE3951"/>
    <w:rsid w:val="00EE4FCA"/>
    <w:rsid w:val="00EE5253"/>
    <w:rsid w:val="00EE5292"/>
    <w:rsid w:val="00EE6061"/>
    <w:rsid w:val="00EE79F8"/>
    <w:rsid w:val="00EF0166"/>
    <w:rsid w:val="00EF07C4"/>
    <w:rsid w:val="00EF0EE0"/>
    <w:rsid w:val="00EF1B39"/>
    <w:rsid w:val="00EF2F4B"/>
    <w:rsid w:val="00EF5308"/>
    <w:rsid w:val="00EF5A83"/>
    <w:rsid w:val="00EF62AB"/>
    <w:rsid w:val="00EF6552"/>
    <w:rsid w:val="00EF7ABE"/>
    <w:rsid w:val="00F002C8"/>
    <w:rsid w:val="00F0032B"/>
    <w:rsid w:val="00F003A5"/>
    <w:rsid w:val="00F00461"/>
    <w:rsid w:val="00F02374"/>
    <w:rsid w:val="00F023F8"/>
    <w:rsid w:val="00F0473B"/>
    <w:rsid w:val="00F052DA"/>
    <w:rsid w:val="00F06CF0"/>
    <w:rsid w:val="00F07EBC"/>
    <w:rsid w:val="00F10623"/>
    <w:rsid w:val="00F10DD4"/>
    <w:rsid w:val="00F1182F"/>
    <w:rsid w:val="00F16DD3"/>
    <w:rsid w:val="00F2008F"/>
    <w:rsid w:val="00F232E3"/>
    <w:rsid w:val="00F233A1"/>
    <w:rsid w:val="00F251D8"/>
    <w:rsid w:val="00F267C3"/>
    <w:rsid w:val="00F279AB"/>
    <w:rsid w:val="00F31A3A"/>
    <w:rsid w:val="00F330EF"/>
    <w:rsid w:val="00F337F5"/>
    <w:rsid w:val="00F33AE8"/>
    <w:rsid w:val="00F34F19"/>
    <w:rsid w:val="00F35E90"/>
    <w:rsid w:val="00F370D2"/>
    <w:rsid w:val="00F37C79"/>
    <w:rsid w:val="00F42252"/>
    <w:rsid w:val="00F4267C"/>
    <w:rsid w:val="00F43C73"/>
    <w:rsid w:val="00F446B5"/>
    <w:rsid w:val="00F44FFA"/>
    <w:rsid w:val="00F47398"/>
    <w:rsid w:val="00F50A4E"/>
    <w:rsid w:val="00F51083"/>
    <w:rsid w:val="00F5137B"/>
    <w:rsid w:val="00F513BB"/>
    <w:rsid w:val="00F514E8"/>
    <w:rsid w:val="00F51517"/>
    <w:rsid w:val="00F528B8"/>
    <w:rsid w:val="00F53725"/>
    <w:rsid w:val="00F53B73"/>
    <w:rsid w:val="00F53F1F"/>
    <w:rsid w:val="00F548D3"/>
    <w:rsid w:val="00F54B3E"/>
    <w:rsid w:val="00F5569E"/>
    <w:rsid w:val="00F56B02"/>
    <w:rsid w:val="00F57CCF"/>
    <w:rsid w:val="00F6012E"/>
    <w:rsid w:val="00F62FCB"/>
    <w:rsid w:val="00F64FC2"/>
    <w:rsid w:val="00F65D3A"/>
    <w:rsid w:val="00F66A1F"/>
    <w:rsid w:val="00F66A4F"/>
    <w:rsid w:val="00F66FC6"/>
    <w:rsid w:val="00F6796D"/>
    <w:rsid w:val="00F70098"/>
    <w:rsid w:val="00F704DA"/>
    <w:rsid w:val="00F71799"/>
    <w:rsid w:val="00F71FD9"/>
    <w:rsid w:val="00F73925"/>
    <w:rsid w:val="00F743B1"/>
    <w:rsid w:val="00F751BF"/>
    <w:rsid w:val="00F753A5"/>
    <w:rsid w:val="00F77212"/>
    <w:rsid w:val="00F77276"/>
    <w:rsid w:val="00F80E62"/>
    <w:rsid w:val="00F81882"/>
    <w:rsid w:val="00F845BB"/>
    <w:rsid w:val="00F85F9A"/>
    <w:rsid w:val="00F85FF7"/>
    <w:rsid w:val="00F87668"/>
    <w:rsid w:val="00F91E76"/>
    <w:rsid w:val="00F96C69"/>
    <w:rsid w:val="00F97015"/>
    <w:rsid w:val="00F9761C"/>
    <w:rsid w:val="00FA34BF"/>
    <w:rsid w:val="00FA3E6C"/>
    <w:rsid w:val="00FA47B6"/>
    <w:rsid w:val="00FA5877"/>
    <w:rsid w:val="00FA5D9D"/>
    <w:rsid w:val="00FA6992"/>
    <w:rsid w:val="00FA740A"/>
    <w:rsid w:val="00FA7CB1"/>
    <w:rsid w:val="00FB2C72"/>
    <w:rsid w:val="00FB414E"/>
    <w:rsid w:val="00FB6B8A"/>
    <w:rsid w:val="00FB71BE"/>
    <w:rsid w:val="00FB741B"/>
    <w:rsid w:val="00FC024F"/>
    <w:rsid w:val="00FC14FD"/>
    <w:rsid w:val="00FC2A55"/>
    <w:rsid w:val="00FC32AA"/>
    <w:rsid w:val="00FC3333"/>
    <w:rsid w:val="00FC3FB7"/>
    <w:rsid w:val="00FC4C4C"/>
    <w:rsid w:val="00FC4E48"/>
    <w:rsid w:val="00FC5BC0"/>
    <w:rsid w:val="00FC7FBE"/>
    <w:rsid w:val="00FD03D4"/>
    <w:rsid w:val="00FD1017"/>
    <w:rsid w:val="00FD18CC"/>
    <w:rsid w:val="00FD2198"/>
    <w:rsid w:val="00FD264E"/>
    <w:rsid w:val="00FD367D"/>
    <w:rsid w:val="00FE1289"/>
    <w:rsid w:val="00FE19CF"/>
    <w:rsid w:val="00FE2EE8"/>
    <w:rsid w:val="00FE4BDC"/>
    <w:rsid w:val="00FE505F"/>
    <w:rsid w:val="00FE549A"/>
    <w:rsid w:val="00FE76AE"/>
    <w:rsid w:val="00FE793E"/>
    <w:rsid w:val="00FF0BA5"/>
    <w:rsid w:val="00FF2321"/>
    <w:rsid w:val="00FF3726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2B"/>
    <w:pPr>
      <w:widowControl w:val="0"/>
      <w:autoSpaceDE w:val="0"/>
      <w:autoSpaceDN w:val="0"/>
      <w:adjustRightInd w:val="0"/>
      <w:spacing w:after="0" w:line="300" w:lineRule="auto"/>
      <w:ind w:left="40" w:firstLine="900"/>
      <w:jc w:val="both"/>
    </w:pPr>
    <w:rPr>
      <w:rFonts w:ascii="Arial" w:eastAsia="Times New Roman" w:hAnsi="Arial" w:cs="Arial"/>
      <w:b/>
      <w:bCs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6F2B"/>
    <w:rPr>
      <w:color w:val="0000FF"/>
      <w:u w:val="single"/>
    </w:rPr>
  </w:style>
  <w:style w:type="paragraph" w:styleId="a4">
    <w:name w:val="header"/>
    <w:basedOn w:val="a"/>
    <w:link w:val="a5"/>
    <w:rsid w:val="00196F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96F2B"/>
    <w:rPr>
      <w:rFonts w:ascii="Arial" w:eastAsia="Times New Roman" w:hAnsi="Arial" w:cs="Arial"/>
      <w:b/>
      <w:bCs/>
      <w:sz w:val="56"/>
      <w:szCs w:val="56"/>
      <w:lang w:eastAsia="ru-RU"/>
    </w:rPr>
  </w:style>
  <w:style w:type="character" w:styleId="a6">
    <w:name w:val="page number"/>
    <w:basedOn w:val="a0"/>
    <w:rsid w:val="00196F2B"/>
  </w:style>
  <w:style w:type="paragraph" w:styleId="a7">
    <w:name w:val="footer"/>
    <w:basedOn w:val="a"/>
    <w:link w:val="a8"/>
    <w:rsid w:val="00196F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96F2B"/>
    <w:rPr>
      <w:rFonts w:ascii="Arial" w:eastAsia="Times New Roman" w:hAnsi="Arial" w:cs="Arial"/>
      <w:b/>
      <w:bCs/>
      <w:sz w:val="56"/>
      <w:szCs w:val="56"/>
      <w:lang w:eastAsia="ru-RU"/>
    </w:rPr>
  </w:style>
  <w:style w:type="paragraph" w:styleId="a9">
    <w:name w:val="footnote text"/>
    <w:basedOn w:val="a"/>
    <w:link w:val="aa"/>
    <w:semiHidden/>
    <w:rsid w:val="00CF4501"/>
    <w:pPr>
      <w:spacing w:line="240" w:lineRule="auto"/>
      <w:ind w:left="0" w:firstLine="0"/>
    </w:pPr>
    <w:rPr>
      <w:rFonts w:ascii="Times New Roman" w:hAnsi="Times New Roman"/>
      <w:b w:val="0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CF4501"/>
    <w:rPr>
      <w:rFonts w:ascii="Times New Roman" w:eastAsia="Times New Roman" w:hAnsi="Times New Roman" w:cs="Arial"/>
      <w:bCs/>
      <w:sz w:val="20"/>
      <w:szCs w:val="20"/>
      <w:lang w:eastAsia="ru-RU"/>
    </w:rPr>
  </w:style>
  <w:style w:type="character" w:styleId="ab">
    <w:name w:val="footnote reference"/>
    <w:semiHidden/>
    <w:rsid w:val="00196F2B"/>
    <w:rPr>
      <w:vertAlign w:val="superscript"/>
    </w:rPr>
  </w:style>
  <w:style w:type="paragraph" w:styleId="ac">
    <w:name w:val="caption"/>
    <w:basedOn w:val="a"/>
    <w:next w:val="a"/>
    <w:qFormat/>
    <w:rsid w:val="00196F2B"/>
    <w:pPr>
      <w:widowControl/>
      <w:autoSpaceDE/>
      <w:autoSpaceDN/>
      <w:adjustRightInd/>
      <w:spacing w:after="200" w:line="240" w:lineRule="auto"/>
      <w:ind w:left="0" w:firstLine="0"/>
      <w:jc w:val="left"/>
    </w:pPr>
    <w:rPr>
      <w:rFonts w:ascii="Times New Roman" w:hAnsi="Times New Roman" w:cs="Times New Roman"/>
      <w:color w:val="4F81BD"/>
      <w:sz w:val="18"/>
      <w:szCs w:val="18"/>
    </w:rPr>
  </w:style>
  <w:style w:type="paragraph" w:styleId="ad">
    <w:name w:val="List Paragraph"/>
    <w:basedOn w:val="a"/>
    <w:uiPriority w:val="34"/>
    <w:qFormat/>
    <w:rsid w:val="00196F2B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96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6F2B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64035"/>
    <w:pPr>
      <w:shd w:val="clear" w:color="auto" w:fill="FFFFFF"/>
      <w:spacing w:before="264" w:line="240" w:lineRule="auto"/>
      <w:ind w:left="1171" w:firstLine="0"/>
      <w:jc w:val="left"/>
    </w:pPr>
    <w:rPr>
      <w:rFonts w:ascii="Times New Roman" w:hAnsi="Times New Roman" w:cs="Times New Roman"/>
      <w:color w:val="000000"/>
      <w:spacing w:val="3"/>
      <w:sz w:val="23"/>
      <w:szCs w:val="23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64035"/>
    <w:rPr>
      <w:rFonts w:ascii="Times New Roman" w:eastAsia="Times New Roman" w:hAnsi="Times New Roman" w:cs="Times New Roman"/>
      <w:b/>
      <w:bCs/>
      <w:color w:val="000000"/>
      <w:spacing w:val="3"/>
      <w:sz w:val="23"/>
      <w:szCs w:val="23"/>
      <w:shd w:val="clear" w:color="auto" w:fill="FFFFFF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A63459"/>
    <w:pPr>
      <w:spacing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6345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A63459"/>
    <w:rPr>
      <w:vertAlign w:val="superscript"/>
    </w:rPr>
  </w:style>
  <w:style w:type="table" w:styleId="af5">
    <w:name w:val="Table Grid"/>
    <w:basedOn w:val="a1"/>
    <w:uiPriority w:val="59"/>
    <w:rsid w:val="0017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2B"/>
    <w:pPr>
      <w:widowControl w:val="0"/>
      <w:autoSpaceDE w:val="0"/>
      <w:autoSpaceDN w:val="0"/>
      <w:adjustRightInd w:val="0"/>
      <w:spacing w:after="0" w:line="300" w:lineRule="auto"/>
      <w:ind w:left="40" w:firstLine="900"/>
      <w:jc w:val="both"/>
    </w:pPr>
    <w:rPr>
      <w:rFonts w:ascii="Arial" w:eastAsia="Times New Roman" w:hAnsi="Arial" w:cs="Arial"/>
      <w:b/>
      <w:bCs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6F2B"/>
    <w:rPr>
      <w:color w:val="0000FF"/>
      <w:u w:val="single"/>
    </w:rPr>
  </w:style>
  <w:style w:type="paragraph" w:styleId="a4">
    <w:name w:val="header"/>
    <w:basedOn w:val="a"/>
    <w:link w:val="a5"/>
    <w:rsid w:val="00196F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96F2B"/>
    <w:rPr>
      <w:rFonts w:ascii="Arial" w:eastAsia="Times New Roman" w:hAnsi="Arial" w:cs="Arial"/>
      <w:b/>
      <w:bCs/>
      <w:sz w:val="56"/>
      <w:szCs w:val="56"/>
      <w:lang w:eastAsia="ru-RU"/>
    </w:rPr>
  </w:style>
  <w:style w:type="character" w:styleId="a6">
    <w:name w:val="page number"/>
    <w:basedOn w:val="a0"/>
    <w:rsid w:val="00196F2B"/>
  </w:style>
  <w:style w:type="paragraph" w:styleId="a7">
    <w:name w:val="footer"/>
    <w:basedOn w:val="a"/>
    <w:link w:val="a8"/>
    <w:rsid w:val="00196F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96F2B"/>
    <w:rPr>
      <w:rFonts w:ascii="Arial" w:eastAsia="Times New Roman" w:hAnsi="Arial" w:cs="Arial"/>
      <w:b/>
      <w:bCs/>
      <w:sz w:val="56"/>
      <w:szCs w:val="56"/>
      <w:lang w:eastAsia="ru-RU"/>
    </w:rPr>
  </w:style>
  <w:style w:type="paragraph" w:styleId="a9">
    <w:name w:val="footnote text"/>
    <w:basedOn w:val="a"/>
    <w:link w:val="aa"/>
    <w:semiHidden/>
    <w:rsid w:val="00196F2B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96F2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footnote reference"/>
    <w:semiHidden/>
    <w:rsid w:val="00196F2B"/>
    <w:rPr>
      <w:vertAlign w:val="superscript"/>
    </w:rPr>
  </w:style>
  <w:style w:type="paragraph" w:styleId="ac">
    <w:name w:val="caption"/>
    <w:basedOn w:val="a"/>
    <w:next w:val="a"/>
    <w:qFormat/>
    <w:rsid w:val="00196F2B"/>
    <w:pPr>
      <w:widowControl/>
      <w:autoSpaceDE/>
      <w:autoSpaceDN/>
      <w:adjustRightInd/>
      <w:spacing w:after="200" w:line="240" w:lineRule="auto"/>
      <w:ind w:left="0" w:firstLine="0"/>
      <w:jc w:val="left"/>
    </w:pPr>
    <w:rPr>
      <w:rFonts w:ascii="Times New Roman" w:hAnsi="Times New Roman" w:cs="Times New Roman"/>
      <w:color w:val="4F81BD"/>
      <w:sz w:val="18"/>
      <w:szCs w:val="18"/>
    </w:rPr>
  </w:style>
  <w:style w:type="paragraph" w:styleId="ad">
    <w:name w:val="List Paragraph"/>
    <w:basedOn w:val="a"/>
    <w:uiPriority w:val="34"/>
    <w:qFormat/>
    <w:rsid w:val="00196F2B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96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6F2B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il.rambler.ru/m/redirect?url=http%3A//www.rbc.ru&amp;hash=1ede6267293dde172f12dc6382d1cce0" TargetMode="External"/><Relationship Id="rId18" Type="http://schemas.openxmlformats.org/officeDocument/2006/relationships/hyperlink" Target="https://mail.rambler.ru/m/redirect?url=http%3A//www.intracen.org&amp;hash=159700d103256b65dac57d548bc4c7f1" TargetMode="External"/><Relationship Id="rId26" Type="http://schemas.openxmlformats.org/officeDocument/2006/relationships/hyperlink" Target="https://mail.rambler.ru/m/redirect?url=http%3A//economy.gov.ru/minec/main&amp;hash=dc51479694be01e214da7a2d68803c7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il.rambler.ru/m/redirect?url=http%3A//dic.academic.ru/dic.nsf/econ_dict/&amp;hash=6b88a26c88073d30c241ad8d1c0da396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mail.rambler.ru/m/redirect?url=http%3A//www.gks.ru/&amp;hash=fac486ce184be9e236898f0ebd6f5e23" TargetMode="External"/><Relationship Id="rId17" Type="http://schemas.openxmlformats.org/officeDocument/2006/relationships/hyperlink" Target="https://mail.rambler.ru/m/redirect?url=http%3A//www.wto.org&amp;hash=aa51995f424e77b995bcc66ee67b632a" TargetMode="External"/><Relationship Id="rId25" Type="http://schemas.openxmlformats.org/officeDocument/2006/relationships/hyperlink" Target="https://mail.rambler.ru/m/redirect?url=http%3A//www.webeconomy.ru&amp;hash=9485b0c0be3fa11cf15b4ca468945a16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hse.ru" TargetMode="External"/><Relationship Id="rId20" Type="http://schemas.openxmlformats.org/officeDocument/2006/relationships/hyperlink" Target="https://mail.rambler.ru/m/redirect?url=http%3A//www.iie.com&amp;hash=af4e6e426f4f89efddf58765283e97a2" TargetMode="External"/><Relationship Id="rId29" Type="http://schemas.openxmlformats.org/officeDocument/2006/relationships/hyperlink" Target="https://mail.rambler.ru/m/redirect?url=http%3A//gtmarket.ru/&amp;hash=2c687909d5696618d52aae35c2e92d0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il.rambler.ru/m/redirect?url=http%3A//www.cbr.ru/&amp;hash=91cceeec0a261be6f52ad32b3eeea559" TargetMode="External"/><Relationship Id="rId24" Type="http://schemas.openxmlformats.org/officeDocument/2006/relationships/hyperlink" Target="https://mail.rambler.ru/m/redirect?url=http%3A//www.internetworldstats.com&amp;hash=a4fc6c6640d4d02f57ad66d70cb5ee93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ail.rambler.ru/m/redirect?url=http%3A//www.eeg.ru&amp;hash=0795140a634d600b2fa2f523e5c9109e" TargetMode="External"/><Relationship Id="rId23" Type="http://schemas.openxmlformats.org/officeDocument/2006/relationships/hyperlink" Target="https://mail.rambler.ru/m/redirect?url=http%3A//www.civitas.ru&amp;hash=1645d241b5c6a11785ca39c872e2832e" TargetMode="External"/><Relationship Id="rId28" Type="http://schemas.openxmlformats.org/officeDocument/2006/relationships/hyperlink" Target="https://mail.rambler.ru/m/redirect?url=http%3A//www.council.gov.ru/&amp;hash=0f0a681a7ec2b3563c8a36484a7862c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ail.rambler.ru/m/redirect?url=http%3A//www.government.ru/content/&amp;hash=82a0dc18a1168c8bb27fd4512f5d3c98" TargetMode="External"/><Relationship Id="rId19" Type="http://schemas.openxmlformats.org/officeDocument/2006/relationships/hyperlink" Target="https://mail.rambler.ru/m/redirect?url=http%3A//www.imf.org&amp;hash=50c0e6b4f5197858871fea388b285471" TargetMode="External"/><Relationship Id="rId31" Type="http://schemas.openxmlformats.org/officeDocument/2006/relationships/hyperlink" Target="http://sociosphera.uco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il.rambler.ru/m/redirect?url=http%3A//www.minfin.ru/&amp;hash=79c59425bbed93902feb11447032a3c2" TargetMode="External"/><Relationship Id="rId14" Type="http://schemas.openxmlformats.org/officeDocument/2006/relationships/hyperlink" Target="https://mail.rambler.ru/m/redirect?url=http%3A//www.budgetrf.ru&amp;hash=bd1be28038b1b5a7eca2d2efaf77edc1" TargetMode="External"/><Relationship Id="rId22" Type="http://schemas.openxmlformats.org/officeDocument/2006/relationships/hyperlink" Target="https://mail.rambler.ru/m/redirect?url=http%3A//iformatsiya.ru/&amp;hash=c7c5df1be7ca34ac2f42a343cd817841" TargetMode="External"/><Relationship Id="rId27" Type="http://schemas.openxmlformats.org/officeDocument/2006/relationships/hyperlink" Target="https://mail.rambler.ru/m/redirect?url=http%3A//www.un.org/ru/index.html&amp;hash=cabbdd4d830caea1ab58ce8fadafd5e0" TargetMode="External"/><Relationship Id="rId30" Type="http://schemas.openxmlformats.org/officeDocument/2006/relationships/image" Target="media/image1.jpe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CB9D4-8870-44DC-BC49-24EAEC99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3894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2017-03-22T17:12:00Z</dcterms:created>
  <dcterms:modified xsi:type="dcterms:W3CDTF">2017-03-22T17:12:00Z</dcterms:modified>
</cp:coreProperties>
</file>